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04" w:rsidRDefault="00EC2904" w:rsidP="00EC2904">
      <w:pPr>
        <w:ind w:left="5387"/>
        <w:rPr>
          <w:sz w:val="28"/>
          <w:szCs w:val="28"/>
          <w:lang w:val="kk-KZ"/>
        </w:rPr>
      </w:pPr>
      <w:bookmarkStart w:id="0" w:name="_GoBack"/>
      <w:bookmarkEnd w:id="0"/>
      <w:r>
        <w:rPr>
          <w:sz w:val="28"/>
          <w:szCs w:val="28"/>
          <w:lang w:val="kk-KZ"/>
        </w:rPr>
        <w:t xml:space="preserve">Қазақстан Республикасы </w:t>
      </w:r>
    </w:p>
    <w:p w:rsidR="00163FA7" w:rsidRDefault="00EC2904" w:rsidP="00EC2904">
      <w:pPr>
        <w:ind w:left="5387"/>
        <w:rPr>
          <w:sz w:val="28"/>
          <w:szCs w:val="28"/>
          <w:lang w:val="kk-KZ"/>
        </w:rPr>
      </w:pPr>
      <w:r>
        <w:rPr>
          <w:sz w:val="28"/>
          <w:szCs w:val="28"/>
          <w:lang w:val="kk-KZ"/>
        </w:rPr>
        <w:t>Стратегиялық жоспарлау</w:t>
      </w:r>
    </w:p>
    <w:p w:rsidR="00163FA7" w:rsidRDefault="00EC2904" w:rsidP="00EC2904">
      <w:pPr>
        <w:ind w:left="5387"/>
        <w:rPr>
          <w:sz w:val="28"/>
          <w:szCs w:val="28"/>
          <w:lang w:val="kk-KZ"/>
        </w:rPr>
      </w:pPr>
      <w:r>
        <w:rPr>
          <w:sz w:val="28"/>
          <w:szCs w:val="28"/>
          <w:lang w:val="kk-KZ"/>
        </w:rPr>
        <w:t>және реформалар агенттігі</w:t>
      </w:r>
      <w:r w:rsidR="00603C21">
        <w:rPr>
          <w:sz w:val="28"/>
          <w:szCs w:val="28"/>
          <w:lang w:val="kk-KZ"/>
        </w:rPr>
        <w:t>нің</w:t>
      </w:r>
      <w:r>
        <w:rPr>
          <w:sz w:val="28"/>
          <w:szCs w:val="28"/>
          <w:lang w:val="kk-KZ"/>
        </w:rPr>
        <w:t xml:space="preserve"> </w:t>
      </w:r>
    </w:p>
    <w:p w:rsidR="004D2D59" w:rsidRDefault="00EC2904" w:rsidP="00EC2904">
      <w:pPr>
        <w:ind w:left="5387"/>
        <w:rPr>
          <w:sz w:val="28"/>
          <w:szCs w:val="28"/>
          <w:lang w:val="kk-KZ"/>
        </w:rPr>
      </w:pPr>
      <w:r>
        <w:rPr>
          <w:sz w:val="28"/>
          <w:szCs w:val="28"/>
          <w:lang w:val="kk-KZ"/>
        </w:rPr>
        <w:t>Ұлттық статистика бюросы басшы</w:t>
      </w:r>
      <w:r w:rsidR="00163FA7">
        <w:rPr>
          <w:sz w:val="28"/>
          <w:szCs w:val="28"/>
          <w:lang w:val="kk-KZ"/>
        </w:rPr>
        <w:t>сы</w:t>
      </w:r>
      <w:r>
        <w:rPr>
          <w:sz w:val="28"/>
          <w:szCs w:val="28"/>
          <w:lang w:val="kk-KZ"/>
        </w:rPr>
        <w:t xml:space="preserve">ның </w:t>
      </w:r>
    </w:p>
    <w:p w:rsidR="00EC2904" w:rsidRPr="00FC35C5" w:rsidRDefault="00EC2904" w:rsidP="00EC2904">
      <w:pPr>
        <w:ind w:left="5387"/>
        <w:rPr>
          <w:sz w:val="28"/>
          <w:szCs w:val="28"/>
          <w:lang w:val="kk-KZ"/>
        </w:rPr>
      </w:pPr>
      <w:r w:rsidRPr="007F70DD">
        <w:rPr>
          <w:sz w:val="28"/>
          <w:szCs w:val="28"/>
          <w:lang w:val="kk-KZ"/>
        </w:rPr>
        <w:t>20</w:t>
      </w:r>
      <w:r>
        <w:rPr>
          <w:sz w:val="28"/>
          <w:szCs w:val="28"/>
          <w:lang w:val="kk-KZ"/>
        </w:rPr>
        <w:t>23</w:t>
      </w:r>
      <w:r w:rsidRPr="007F70DD">
        <w:rPr>
          <w:sz w:val="28"/>
          <w:szCs w:val="28"/>
          <w:lang w:val="kk-KZ"/>
        </w:rPr>
        <w:t xml:space="preserve"> жылғы</w:t>
      </w:r>
      <w:r>
        <w:rPr>
          <w:sz w:val="28"/>
          <w:szCs w:val="28"/>
          <w:lang w:val="kk-KZ"/>
        </w:rPr>
        <w:t xml:space="preserve"> «</w:t>
      </w:r>
      <w:r w:rsidR="004D2D59">
        <w:rPr>
          <w:sz w:val="28"/>
          <w:szCs w:val="28"/>
          <w:lang w:val="kk-KZ"/>
        </w:rPr>
        <w:t>20</w:t>
      </w:r>
      <w:r w:rsidRPr="007F70DD">
        <w:rPr>
          <w:sz w:val="28"/>
          <w:szCs w:val="28"/>
          <w:lang w:val="kk-KZ"/>
        </w:rPr>
        <w:t>»</w:t>
      </w:r>
      <w:r>
        <w:rPr>
          <w:sz w:val="28"/>
          <w:szCs w:val="28"/>
          <w:lang w:val="kk-KZ"/>
        </w:rPr>
        <w:t xml:space="preserve"> </w:t>
      </w:r>
      <w:r w:rsidR="004D2D59">
        <w:rPr>
          <w:sz w:val="28"/>
          <w:szCs w:val="28"/>
          <w:lang w:val="kk-KZ"/>
        </w:rPr>
        <w:t>желтоқсанда</w:t>
      </w:r>
    </w:p>
    <w:p w:rsidR="00EC2904" w:rsidRPr="007F70DD" w:rsidRDefault="00EC2904" w:rsidP="00EC2904">
      <w:pPr>
        <w:ind w:left="5387"/>
        <w:jc w:val="both"/>
        <w:rPr>
          <w:sz w:val="28"/>
          <w:szCs w:val="28"/>
          <w:lang w:val="kk-KZ"/>
        </w:rPr>
      </w:pPr>
      <w:r w:rsidRPr="007F70DD">
        <w:rPr>
          <w:sz w:val="28"/>
          <w:szCs w:val="28"/>
          <w:lang w:val="kk-KZ"/>
        </w:rPr>
        <w:t>№</w:t>
      </w:r>
      <w:r w:rsidR="004D2D59">
        <w:rPr>
          <w:sz w:val="28"/>
          <w:szCs w:val="28"/>
          <w:lang w:val="kk-KZ"/>
        </w:rPr>
        <w:t xml:space="preserve"> 237</w:t>
      </w:r>
      <w:r w:rsidRPr="00FC35C5">
        <w:rPr>
          <w:sz w:val="28"/>
          <w:szCs w:val="28"/>
          <w:lang w:val="kk-KZ"/>
        </w:rPr>
        <w:t xml:space="preserve"> </w:t>
      </w:r>
      <w:r w:rsidRPr="007F70DD">
        <w:rPr>
          <w:sz w:val="28"/>
          <w:szCs w:val="28"/>
          <w:lang w:val="kk-KZ"/>
        </w:rPr>
        <w:t>бұйрығымен бекітіл</w:t>
      </w:r>
      <w:r>
        <w:rPr>
          <w:sz w:val="28"/>
          <w:szCs w:val="28"/>
          <w:lang w:val="kk-KZ"/>
        </w:rPr>
        <w:t>ді</w:t>
      </w:r>
    </w:p>
    <w:p w:rsidR="00A91F7C" w:rsidRPr="009E2D2C" w:rsidRDefault="00A91F7C" w:rsidP="00C22058">
      <w:pPr>
        <w:ind w:firstLine="709"/>
        <w:jc w:val="center"/>
        <w:rPr>
          <w:b/>
          <w:sz w:val="28"/>
          <w:szCs w:val="28"/>
          <w:lang w:val="kk-KZ"/>
        </w:rPr>
      </w:pPr>
    </w:p>
    <w:p w:rsidR="00F905B1" w:rsidRPr="009E2D2C" w:rsidRDefault="00F905B1" w:rsidP="00C22058">
      <w:pPr>
        <w:ind w:firstLine="709"/>
        <w:jc w:val="center"/>
        <w:rPr>
          <w:b/>
          <w:sz w:val="28"/>
          <w:szCs w:val="28"/>
          <w:lang w:val="kk-KZ"/>
        </w:rPr>
      </w:pPr>
    </w:p>
    <w:p w:rsidR="006E6E9B" w:rsidRPr="009E2D2C" w:rsidRDefault="005F2AE7" w:rsidP="00C22058">
      <w:pPr>
        <w:ind w:firstLine="709"/>
        <w:jc w:val="center"/>
        <w:rPr>
          <w:b/>
          <w:sz w:val="28"/>
          <w:szCs w:val="28"/>
          <w:lang w:val="kk-KZ"/>
        </w:rPr>
      </w:pPr>
      <w:r w:rsidRPr="009E2D2C">
        <w:rPr>
          <w:b/>
          <w:sz w:val="28"/>
          <w:szCs w:val="28"/>
          <w:lang w:val="kk-KZ"/>
        </w:rPr>
        <w:t>Т</w:t>
      </w:r>
      <w:r w:rsidR="006E6E9B" w:rsidRPr="009E2D2C">
        <w:rPr>
          <w:b/>
          <w:sz w:val="28"/>
          <w:szCs w:val="28"/>
          <w:lang w:val="kk-KZ"/>
        </w:rPr>
        <w:t xml:space="preserve">ұрмыс деңгейін зерттеу бойынша үй шаруашылықтары іріктемесін </w:t>
      </w:r>
      <w:r w:rsidR="00901907" w:rsidRPr="009E2D2C">
        <w:rPr>
          <w:b/>
          <w:sz w:val="28"/>
          <w:szCs w:val="28"/>
          <w:lang w:val="kk-KZ"/>
        </w:rPr>
        <w:t>құру</w:t>
      </w:r>
      <w:r w:rsidR="00052442">
        <w:rPr>
          <w:b/>
          <w:sz w:val="28"/>
          <w:szCs w:val="28"/>
          <w:lang w:val="kk-KZ"/>
        </w:rPr>
        <w:t xml:space="preserve"> </w:t>
      </w:r>
      <w:r w:rsidR="00D273CD" w:rsidRPr="009E2D2C">
        <w:rPr>
          <w:b/>
          <w:sz w:val="28"/>
          <w:szCs w:val="28"/>
          <w:lang w:val="kk-KZ"/>
        </w:rPr>
        <w:t>әдістемесі</w:t>
      </w:r>
    </w:p>
    <w:p w:rsidR="006E6E9B" w:rsidRDefault="006E6E9B" w:rsidP="00C22058">
      <w:pPr>
        <w:rPr>
          <w:b/>
          <w:sz w:val="28"/>
          <w:szCs w:val="28"/>
          <w:lang w:val="kk-KZ"/>
        </w:rPr>
      </w:pPr>
    </w:p>
    <w:p w:rsidR="00292EFC" w:rsidRPr="009E2D2C" w:rsidRDefault="00292EFC" w:rsidP="00C22058">
      <w:pPr>
        <w:rPr>
          <w:b/>
          <w:sz w:val="28"/>
          <w:szCs w:val="28"/>
          <w:lang w:val="kk-KZ"/>
        </w:rPr>
      </w:pPr>
    </w:p>
    <w:p w:rsidR="003B59C6" w:rsidRPr="00D2477C" w:rsidRDefault="00D2477C" w:rsidP="00D2477C">
      <w:pPr>
        <w:pStyle w:val="a5"/>
        <w:numPr>
          <w:ilvl w:val="0"/>
          <w:numId w:val="26"/>
        </w:numPr>
        <w:ind w:left="357" w:hanging="357"/>
        <w:jc w:val="center"/>
        <w:rPr>
          <w:b/>
          <w:sz w:val="28"/>
          <w:szCs w:val="28"/>
          <w:lang w:val="kk-KZ"/>
        </w:rPr>
      </w:pPr>
      <w:r w:rsidRPr="00D2477C">
        <w:rPr>
          <w:b/>
          <w:sz w:val="28"/>
          <w:szCs w:val="28"/>
          <w:lang w:val="kk-KZ"/>
        </w:rPr>
        <w:t>Ж</w:t>
      </w:r>
      <w:r w:rsidR="003B59C6" w:rsidRPr="00D2477C">
        <w:rPr>
          <w:b/>
          <w:sz w:val="28"/>
          <w:szCs w:val="28"/>
          <w:lang w:val="kk-KZ"/>
        </w:rPr>
        <w:t>алпы ережелер</w:t>
      </w:r>
    </w:p>
    <w:p w:rsidR="00FC5FF1" w:rsidRDefault="00FC5FF1" w:rsidP="00C22058">
      <w:pPr>
        <w:pStyle w:val="a5"/>
        <w:ind w:left="0" w:firstLine="709"/>
        <w:jc w:val="both"/>
        <w:rPr>
          <w:sz w:val="28"/>
          <w:szCs w:val="28"/>
          <w:lang w:val="kk-KZ"/>
        </w:rPr>
      </w:pPr>
    </w:p>
    <w:p w:rsidR="00DE289D" w:rsidRPr="00897F80" w:rsidRDefault="00DE289D" w:rsidP="00D2477C">
      <w:pPr>
        <w:ind w:firstLine="567"/>
        <w:jc w:val="both"/>
        <w:rPr>
          <w:sz w:val="28"/>
          <w:szCs w:val="28"/>
          <w:lang w:val="kk-KZ"/>
        </w:rPr>
      </w:pPr>
      <w:r w:rsidRPr="00897F80">
        <w:rPr>
          <w:sz w:val="28"/>
          <w:szCs w:val="28"/>
          <w:lang w:val="kk-KZ"/>
        </w:rPr>
        <w:t>1.Тұрмыс деңгейін зерттеу бойынша үй шаруашылықтары іріктемесін құру әдістемесі (бұдан әрі – Әдістеме)</w:t>
      </w:r>
      <w:r w:rsidR="00761565">
        <w:rPr>
          <w:sz w:val="28"/>
          <w:szCs w:val="28"/>
          <w:lang w:val="kk-KZ"/>
        </w:rPr>
        <w:t xml:space="preserve"> </w:t>
      </w:r>
      <w:r w:rsidR="008724F8" w:rsidRPr="00897F80">
        <w:rPr>
          <w:sz w:val="28"/>
          <w:szCs w:val="28"/>
        </w:rPr>
        <w:t>халықаралық</w:t>
      </w:r>
      <w:r w:rsidR="00761565" w:rsidRPr="00761565">
        <w:rPr>
          <w:sz w:val="28"/>
          <w:szCs w:val="28"/>
          <w:lang w:val="kk-KZ"/>
        </w:rPr>
        <w:t xml:space="preserve"> </w:t>
      </w:r>
      <w:r w:rsidR="008724F8" w:rsidRPr="00897F80">
        <w:rPr>
          <w:sz w:val="28"/>
          <w:szCs w:val="28"/>
        </w:rPr>
        <w:t>стандарттарға</w:t>
      </w:r>
      <w:r w:rsidR="00761565" w:rsidRPr="00761565">
        <w:rPr>
          <w:sz w:val="28"/>
          <w:szCs w:val="28"/>
          <w:lang w:val="kk-KZ"/>
        </w:rPr>
        <w:t xml:space="preserve"> </w:t>
      </w:r>
      <w:r w:rsidR="008724F8" w:rsidRPr="00897F80">
        <w:rPr>
          <w:sz w:val="28"/>
          <w:szCs w:val="28"/>
        </w:rPr>
        <w:t>және</w:t>
      </w:r>
      <w:r w:rsidRPr="00897F80">
        <w:rPr>
          <w:sz w:val="28"/>
          <w:szCs w:val="28"/>
          <w:lang w:val="kk-KZ"/>
        </w:rPr>
        <w:t xml:space="preserve"> «Мемлекеттік статистика туралы» Қазақстан Республикасы </w:t>
      </w:r>
      <w:hyperlink r:id="rId7" w:anchor="z0" w:history="1">
        <w:r w:rsidRPr="00897F80">
          <w:rPr>
            <w:sz w:val="28"/>
            <w:szCs w:val="28"/>
            <w:lang w:val="kk-KZ"/>
          </w:rPr>
          <w:t>Заңына</w:t>
        </w:r>
      </w:hyperlink>
      <w:r w:rsidRPr="00897F80">
        <w:rPr>
          <w:sz w:val="28"/>
          <w:szCs w:val="28"/>
          <w:lang w:val="kk-KZ"/>
        </w:rPr>
        <w:t xml:space="preserve"> сәйкес қалыптастырылатын статистикалық әдіснамаға жатады. </w:t>
      </w:r>
    </w:p>
    <w:p w:rsidR="00DE289D" w:rsidRDefault="003975F9" w:rsidP="00D2477C">
      <w:pPr>
        <w:tabs>
          <w:tab w:val="left" w:pos="1134"/>
        </w:tabs>
        <w:autoSpaceDE w:val="0"/>
        <w:autoSpaceDN w:val="0"/>
        <w:adjustRightInd w:val="0"/>
        <w:ind w:firstLine="567"/>
        <w:jc w:val="both"/>
        <w:rPr>
          <w:sz w:val="28"/>
          <w:szCs w:val="28"/>
          <w:lang w:val="kk-KZ"/>
        </w:rPr>
      </w:pPr>
      <w:r>
        <w:rPr>
          <w:sz w:val="28"/>
          <w:szCs w:val="28"/>
          <w:lang w:val="kk-KZ"/>
        </w:rPr>
        <w:t>2</w:t>
      </w:r>
      <w:r w:rsidRPr="00897F80">
        <w:rPr>
          <w:sz w:val="28"/>
          <w:szCs w:val="28"/>
          <w:lang w:val="kk-KZ"/>
        </w:rPr>
        <w:t>.</w:t>
      </w:r>
      <w:r w:rsidR="00DE289D" w:rsidRPr="00897F80">
        <w:rPr>
          <w:sz w:val="28"/>
          <w:szCs w:val="28"/>
          <w:lang w:val="kk-KZ"/>
        </w:rPr>
        <w:t xml:space="preserve">Осы Әдістеме </w:t>
      </w:r>
      <w:r w:rsidR="00587439">
        <w:rPr>
          <w:sz w:val="28"/>
          <w:szCs w:val="28"/>
          <w:lang w:val="kk-KZ"/>
        </w:rPr>
        <w:t>т</w:t>
      </w:r>
      <w:r w:rsidR="00DE289D" w:rsidRPr="00897F80">
        <w:rPr>
          <w:sz w:val="28"/>
          <w:szCs w:val="28"/>
          <w:lang w:val="kk-KZ"/>
        </w:rPr>
        <w:t>ұрмыс деңгейін зерттеу бойынша үй шаруашылықтары іріктемесін қалыптастыру кезінде Қазақстан Республикасы Стратегиялық жоспарлау және реформалар агенттігінің Ұлттық статистика бюросы</w:t>
      </w:r>
      <w:r w:rsidR="00DE289D" w:rsidRPr="00897F80">
        <w:rPr>
          <w:bCs/>
          <w:sz w:val="28"/>
          <w:szCs w:val="28"/>
          <w:lang w:val="kk-KZ" w:eastAsia="ru-RU"/>
        </w:rPr>
        <w:t xml:space="preserve"> құрылымдық бөлімшелерінің</w:t>
      </w:r>
      <w:r w:rsidR="00DE289D" w:rsidRPr="00897F80">
        <w:rPr>
          <w:sz w:val="28"/>
          <w:szCs w:val="28"/>
          <w:lang w:val="kk-KZ"/>
        </w:rPr>
        <w:t xml:space="preserve"> пайдалануы</w:t>
      </w:r>
      <w:r w:rsidR="00587439">
        <w:rPr>
          <w:sz w:val="28"/>
          <w:szCs w:val="28"/>
          <w:lang w:val="kk-KZ"/>
        </w:rPr>
        <w:t xml:space="preserve">на </w:t>
      </w:r>
      <w:r w:rsidR="00DE289D" w:rsidRPr="00897F80">
        <w:rPr>
          <w:sz w:val="28"/>
          <w:szCs w:val="28"/>
          <w:lang w:val="kk-KZ"/>
        </w:rPr>
        <w:t>арналған.</w:t>
      </w:r>
    </w:p>
    <w:p w:rsidR="00061946" w:rsidRDefault="003975F9" w:rsidP="00D2477C">
      <w:pPr>
        <w:tabs>
          <w:tab w:val="left" w:pos="1134"/>
        </w:tabs>
        <w:autoSpaceDE w:val="0"/>
        <w:autoSpaceDN w:val="0"/>
        <w:adjustRightInd w:val="0"/>
        <w:ind w:firstLine="567"/>
        <w:jc w:val="both"/>
        <w:rPr>
          <w:sz w:val="28"/>
          <w:szCs w:val="28"/>
          <w:lang w:val="kk-KZ"/>
        </w:rPr>
      </w:pPr>
      <w:r>
        <w:rPr>
          <w:sz w:val="28"/>
          <w:szCs w:val="28"/>
          <w:lang w:val="kk-KZ"/>
        </w:rPr>
        <w:t xml:space="preserve">3. </w:t>
      </w:r>
      <w:r w:rsidR="00690CAE">
        <w:rPr>
          <w:sz w:val="28"/>
          <w:szCs w:val="28"/>
          <w:lang w:val="kk-KZ"/>
        </w:rPr>
        <w:t xml:space="preserve">Осы </w:t>
      </w:r>
      <w:r w:rsidR="00FF7272" w:rsidRPr="006A0661">
        <w:rPr>
          <w:sz w:val="28"/>
          <w:szCs w:val="28"/>
          <w:lang w:val="kk-KZ"/>
        </w:rPr>
        <w:t>Ә</w:t>
      </w:r>
      <w:r w:rsidR="00061946" w:rsidRPr="006A0661">
        <w:rPr>
          <w:sz w:val="28"/>
          <w:szCs w:val="28"/>
          <w:lang w:val="kk-KZ"/>
        </w:rPr>
        <w:t>дістеменің мақсаты іріктемелі салмақты қалыптастыру, стратификациялау және есептеу кезеңдерінің сипаттамасын қоса ала отырып, тұрмыс деңгейі</w:t>
      </w:r>
      <w:r w:rsidR="006D47E9" w:rsidRPr="006A0661">
        <w:rPr>
          <w:sz w:val="28"/>
          <w:szCs w:val="28"/>
          <w:lang w:val="kk-KZ"/>
        </w:rPr>
        <w:t xml:space="preserve">н бағалау бойынша </w:t>
      </w:r>
      <w:r w:rsidR="00061946" w:rsidRPr="006A0661">
        <w:rPr>
          <w:sz w:val="28"/>
          <w:szCs w:val="28"/>
          <w:lang w:val="kk-KZ"/>
        </w:rPr>
        <w:t>үй шаруашылықтарын ірікте</w:t>
      </w:r>
      <w:r w:rsidR="00690CAE">
        <w:rPr>
          <w:sz w:val="28"/>
          <w:szCs w:val="28"/>
          <w:lang w:val="kk-KZ"/>
        </w:rPr>
        <w:t>мелі</w:t>
      </w:r>
      <w:r w:rsidR="00061946" w:rsidRPr="006A0661">
        <w:rPr>
          <w:sz w:val="28"/>
          <w:szCs w:val="28"/>
          <w:lang w:val="kk-KZ"/>
        </w:rPr>
        <w:t xml:space="preserve"> зерттеу (бұдан әрі – </w:t>
      </w:r>
      <w:r w:rsidR="006D47E9" w:rsidRPr="006A0661">
        <w:rPr>
          <w:sz w:val="28"/>
          <w:szCs w:val="28"/>
          <w:lang w:val="kk-KZ"/>
        </w:rPr>
        <w:t>Зерттеу</w:t>
      </w:r>
      <w:r w:rsidR="00061946" w:rsidRPr="006A0661">
        <w:rPr>
          <w:sz w:val="28"/>
          <w:szCs w:val="28"/>
          <w:lang w:val="kk-KZ"/>
        </w:rPr>
        <w:t>) үшін іріктемені құру болып табылады.</w:t>
      </w:r>
    </w:p>
    <w:p w:rsidR="005C35DD" w:rsidRPr="006A0661" w:rsidRDefault="003975F9" w:rsidP="00D2477C">
      <w:pPr>
        <w:tabs>
          <w:tab w:val="left" w:pos="1134"/>
        </w:tabs>
        <w:autoSpaceDE w:val="0"/>
        <w:autoSpaceDN w:val="0"/>
        <w:adjustRightInd w:val="0"/>
        <w:ind w:firstLine="567"/>
        <w:jc w:val="both"/>
        <w:rPr>
          <w:sz w:val="28"/>
          <w:szCs w:val="28"/>
          <w:lang w:val="kk-KZ"/>
        </w:rPr>
      </w:pPr>
      <w:r>
        <w:rPr>
          <w:sz w:val="28"/>
          <w:szCs w:val="28"/>
          <w:lang w:val="kk-KZ"/>
        </w:rPr>
        <w:t xml:space="preserve">4. </w:t>
      </w:r>
      <w:r w:rsidR="005C35DD" w:rsidRPr="006A0661">
        <w:rPr>
          <w:sz w:val="28"/>
          <w:szCs w:val="28"/>
          <w:lang w:val="kk-KZ"/>
        </w:rPr>
        <w:t xml:space="preserve">Осы Әдістеме әлемдік тәжірибеде қабылданған іріктемені құру әдістеріне сәйкес келеді және сапалы </w:t>
      </w:r>
      <w:r w:rsidR="003E319D" w:rsidRPr="00C52C99">
        <w:rPr>
          <w:sz w:val="28"/>
          <w:szCs w:val="28"/>
          <w:lang w:val="kk-KZ"/>
        </w:rPr>
        <w:t xml:space="preserve">алғашқы </w:t>
      </w:r>
      <w:r w:rsidR="005C35DD" w:rsidRPr="00C52C99">
        <w:rPr>
          <w:sz w:val="28"/>
          <w:szCs w:val="28"/>
          <w:lang w:val="kk-KZ"/>
        </w:rPr>
        <w:t>статистикалық деректер</w:t>
      </w:r>
      <w:r w:rsidR="005C35DD" w:rsidRPr="006A0661">
        <w:rPr>
          <w:sz w:val="28"/>
          <w:szCs w:val="28"/>
          <w:lang w:val="kk-KZ"/>
        </w:rPr>
        <w:t xml:space="preserve"> алуды қамтамасыз етеді.</w:t>
      </w:r>
    </w:p>
    <w:p w:rsidR="009E5C8D" w:rsidRPr="006A0661" w:rsidRDefault="003975F9" w:rsidP="00D2477C">
      <w:pPr>
        <w:tabs>
          <w:tab w:val="left" w:pos="1134"/>
        </w:tabs>
        <w:suppressAutoHyphens/>
        <w:autoSpaceDE w:val="0"/>
        <w:autoSpaceDN w:val="0"/>
        <w:adjustRightInd w:val="0"/>
        <w:ind w:firstLine="567"/>
        <w:jc w:val="both"/>
        <w:rPr>
          <w:sz w:val="28"/>
          <w:szCs w:val="28"/>
          <w:lang w:val="kk-KZ"/>
        </w:rPr>
      </w:pPr>
      <w:r>
        <w:rPr>
          <w:sz w:val="28"/>
          <w:szCs w:val="28"/>
          <w:lang w:val="kk-KZ"/>
        </w:rPr>
        <w:t xml:space="preserve">5. </w:t>
      </w:r>
      <w:r w:rsidR="006D47E9" w:rsidRPr="006A0661">
        <w:rPr>
          <w:sz w:val="28"/>
          <w:szCs w:val="28"/>
          <w:lang w:val="kk-KZ"/>
        </w:rPr>
        <w:t>Зерттеу</w:t>
      </w:r>
      <w:r w:rsidR="00FC5FF1" w:rsidRPr="006A0661">
        <w:rPr>
          <w:sz w:val="28"/>
          <w:szCs w:val="28"/>
          <w:lang w:val="kk-KZ"/>
        </w:rPr>
        <w:t>өз</w:t>
      </w:r>
      <w:r w:rsidR="00643CB6" w:rsidRPr="006A0661">
        <w:rPr>
          <w:sz w:val="28"/>
          <w:szCs w:val="28"/>
          <w:lang w:val="kk-KZ"/>
        </w:rPr>
        <w:t>інің</w:t>
      </w:r>
      <w:r w:rsidR="00FC5FF1" w:rsidRPr="006A0661">
        <w:rPr>
          <w:sz w:val="28"/>
          <w:szCs w:val="28"/>
          <w:lang w:val="kk-KZ"/>
        </w:rPr>
        <w:t xml:space="preserve"> сипаты </w:t>
      </w:r>
      <w:r w:rsidR="00643CB6" w:rsidRPr="006A0661">
        <w:rPr>
          <w:sz w:val="28"/>
          <w:szCs w:val="28"/>
          <w:lang w:val="kk-KZ"/>
        </w:rPr>
        <w:t>жағынан</w:t>
      </w:r>
      <w:r w:rsidR="00FC5FF1" w:rsidRPr="006A0661">
        <w:rPr>
          <w:sz w:val="28"/>
          <w:szCs w:val="28"/>
          <w:lang w:val="kk-KZ"/>
        </w:rPr>
        <w:t xml:space="preserve"> көп мақсатты болып табылады. </w:t>
      </w:r>
      <w:r w:rsidR="005C35DD" w:rsidRPr="006A0661">
        <w:rPr>
          <w:sz w:val="28"/>
          <w:szCs w:val="28"/>
          <w:lang w:val="kk-KZ"/>
        </w:rPr>
        <w:t xml:space="preserve">Оның негізгі міндеттері </w:t>
      </w:r>
      <w:r w:rsidR="00D16FC0" w:rsidRPr="006A0661">
        <w:rPr>
          <w:sz w:val="28"/>
          <w:szCs w:val="28"/>
          <w:lang w:val="kk-KZ"/>
        </w:rPr>
        <w:t>ұ</w:t>
      </w:r>
      <w:r w:rsidR="00B95FCC" w:rsidRPr="006A0661">
        <w:rPr>
          <w:sz w:val="28"/>
          <w:szCs w:val="28"/>
          <w:lang w:val="kk-KZ"/>
        </w:rPr>
        <w:t>лттық шоттар жүйесінде</w:t>
      </w:r>
      <w:r w:rsidR="00B65CDF" w:rsidRPr="006A0661">
        <w:rPr>
          <w:sz w:val="28"/>
          <w:szCs w:val="28"/>
          <w:lang w:val="kk-KZ"/>
        </w:rPr>
        <w:t xml:space="preserve"> халықтың тұрмыс деңгейі туралы </w:t>
      </w:r>
      <w:r w:rsidR="00690CAE">
        <w:rPr>
          <w:sz w:val="28"/>
          <w:szCs w:val="28"/>
          <w:lang w:val="kk-KZ"/>
        </w:rPr>
        <w:t>бастапқы</w:t>
      </w:r>
      <w:r w:rsidR="00BB13D9">
        <w:rPr>
          <w:sz w:val="28"/>
          <w:szCs w:val="28"/>
          <w:lang w:val="kk-KZ"/>
        </w:rPr>
        <w:t xml:space="preserve">статистикалық </w:t>
      </w:r>
      <w:r w:rsidR="00B65CDF" w:rsidRPr="006A0661">
        <w:rPr>
          <w:sz w:val="28"/>
          <w:szCs w:val="28"/>
          <w:lang w:val="kk-KZ"/>
        </w:rPr>
        <w:t>деректердің кең спектрін, тұтыну бағаларының индексін есепт</w:t>
      </w:r>
      <w:r w:rsidR="00D16FC0" w:rsidRPr="006A0661">
        <w:rPr>
          <w:sz w:val="28"/>
          <w:szCs w:val="28"/>
          <w:lang w:val="kk-KZ"/>
        </w:rPr>
        <w:t>еу үшін салмақты көрсеткіштерді</w:t>
      </w:r>
      <w:r w:rsidR="00B65CDF" w:rsidRPr="006A0661">
        <w:rPr>
          <w:sz w:val="28"/>
          <w:szCs w:val="28"/>
          <w:lang w:val="kk-KZ"/>
        </w:rPr>
        <w:t xml:space="preserve"> және үй шаруашылықтары секторының шоттарын құрастыруға арналған </w:t>
      </w:r>
      <w:r w:rsidR="00C52C99">
        <w:rPr>
          <w:sz w:val="28"/>
          <w:szCs w:val="28"/>
          <w:lang w:val="kk-KZ"/>
        </w:rPr>
        <w:t xml:space="preserve">алғашқы статистикалық </w:t>
      </w:r>
      <w:r w:rsidR="00B65CDF" w:rsidRPr="006A0661">
        <w:rPr>
          <w:sz w:val="28"/>
          <w:szCs w:val="28"/>
          <w:lang w:val="kk-KZ"/>
        </w:rPr>
        <w:t>деректерді алу болып табылады.</w:t>
      </w:r>
    </w:p>
    <w:p w:rsidR="009E5C8D" w:rsidRPr="006A0661" w:rsidRDefault="009E5C8D" w:rsidP="00D2477C">
      <w:pPr>
        <w:numPr>
          <w:ilvl w:val="0"/>
          <w:numId w:val="20"/>
        </w:numPr>
        <w:tabs>
          <w:tab w:val="left" w:pos="1134"/>
        </w:tabs>
        <w:suppressAutoHyphens/>
        <w:autoSpaceDE w:val="0"/>
        <w:autoSpaceDN w:val="0"/>
        <w:adjustRightInd w:val="0"/>
        <w:ind w:left="0" w:firstLine="567"/>
        <w:jc w:val="both"/>
        <w:rPr>
          <w:sz w:val="28"/>
          <w:szCs w:val="28"/>
          <w:lang w:val="kk-KZ"/>
        </w:rPr>
      </w:pPr>
      <w:r w:rsidRPr="006A0661">
        <w:rPr>
          <w:sz w:val="28"/>
          <w:szCs w:val="28"/>
          <w:lang w:val="kk-KZ"/>
        </w:rPr>
        <w:t xml:space="preserve">Осы Әдістемеде келесі ұғымдар мен қысқартулар </w:t>
      </w:r>
      <w:r w:rsidR="00690CAE">
        <w:rPr>
          <w:sz w:val="28"/>
          <w:szCs w:val="28"/>
          <w:lang w:val="kk-KZ"/>
        </w:rPr>
        <w:t>пайдаланылады</w:t>
      </w:r>
      <w:r w:rsidRPr="006A0661">
        <w:rPr>
          <w:sz w:val="28"/>
          <w:szCs w:val="28"/>
          <w:lang w:val="kk-KZ"/>
        </w:rPr>
        <w:t>:</w:t>
      </w:r>
    </w:p>
    <w:p w:rsidR="00BB1931" w:rsidRDefault="00F17977" w:rsidP="00D2477C">
      <w:pPr>
        <w:pStyle w:val="a5"/>
        <w:numPr>
          <w:ilvl w:val="0"/>
          <w:numId w:val="6"/>
        </w:numPr>
        <w:autoSpaceDE w:val="0"/>
        <w:autoSpaceDN w:val="0"/>
        <w:adjustRightInd w:val="0"/>
        <w:ind w:left="0" w:firstLine="567"/>
        <w:jc w:val="both"/>
        <w:rPr>
          <w:sz w:val="28"/>
          <w:szCs w:val="28"/>
          <w:lang w:val="kk-KZ"/>
        </w:rPr>
      </w:pPr>
      <w:r w:rsidRPr="00F17977">
        <w:rPr>
          <w:sz w:val="28"/>
          <w:szCs w:val="28"/>
          <w:lang w:val="kk-KZ"/>
        </w:rPr>
        <w:t>үй шаруашылығы -</w:t>
      </w:r>
      <w:r w:rsidR="00761565">
        <w:rPr>
          <w:sz w:val="28"/>
          <w:szCs w:val="28"/>
          <w:lang w:val="kk-KZ"/>
        </w:rPr>
        <w:t xml:space="preserve"> </w:t>
      </w:r>
      <w:r w:rsidRPr="00F17977">
        <w:rPr>
          <w:sz w:val="28"/>
          <w:szCs w:val="28"/>
          <w:lang w:val="kk-KZ" w:eastAsia="ru-RU"/>
        </w:rPr>
        <w:t>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rsidR="00AA176D" w:rsidRPr="003532AA" w:rsidRDefault="00AA176D" w:rsidP="00D2477C">
      <w:pPr>
        <w:pStyle w:val="af0"/>
        <w:numPr>
          <w:ilvl w:val="0"/>
          <w:numId w:val="6"/>
        </w:numPr>
        <w:tabs>
          <w:tab w:val="left" w:pos="1134"/>
        </w:tabs>
        <w:ind w:left="0" w:firstLine="567"/>
        <w:jc w:val="both"/>
        <w:rPr>
          <w:rFonts w:ascii="KZ Times New Roman" w:hAnsi="KZ Times New Roman"/>
          <w:b w:val="0"/>
          <w:bCs w:val="0"/>
          <w:lang w:val="kk-KZ"/>
        </w:rPr>
      </w:pPr>
      <w:r w:rsidRPr="003532AA">
        <w:rPr>
          <w:b w:val="0"/>
          <w:lang w:val="kk-KZ"/>
        </w:rPr>
        <w:lastRenderedPageBreak/>
        <w:t xml:space="preserve">интервьюер – </w:t>
      </w:r>
      <w:r w:rsidR="003532AA" w:rsidRPr="003532AA">
        <w:rPr>
          <w:b w:val="0"/>
          <w:lang w:val="kk-KZ"/>
        </w:rPr>
        <w:t>жалпымемлекеттік статистикалық байқауларды және ұлттық санақтарды жүргізу кезінде респонденттер мен үй шаруашылықтарына сауал салуды жүзеге асыратын адам;</w:t>
      </w:r>
    </w:p>
    <w:p w:rsidR="00AA176D" w:rsidRPr="006A0661" w:rsidRDefault="00AA176D" w:rsidP="00D2477C">
      <w:pPr>
        <w:numPr>
          <w:ilvl w:val="0"/>
          <w:numId w:val="6"/>
        </w:numPr>
        <w:tabs>
          <w:tab w:val="left" w:pos="1134"/>
        </w:tabs>
        <w:ind w:left="0" w:firstLine="567"/>
        <w:jc w:val="both"/>
        <w:rPr>
          <w:sz w:val="28"/>
          <w:szCs w:val="28"/>
          <w:lang w:val="kk-KZ"/>
        </w:rPr>
      </w:pPr>
      <w:r w:rsidRPr="003532AA">
        <w:rPr>
          <w:rFonts w:ascii="KZ Times New Roman" w:hAnsi="KZ Times New Roman"/>
          <w:sz w:val="28"/>
          <w:szCs w:val="28"/>
          <w:lang w:val="kk-KZ"/>
        </w:rPr>
        <w:t>іріктеменің стандартты қателігі (бұдан әрі - СҚ) – осы параметрдің іріктемелік ортақ мәнінен іріктеме параметрі мәнінің стандартты ауытқуы;</w:t>
      </w:r>
    </w:p>
    <w:p w:rsidR="009E5C8D" w:rsidRPr="00C95042" w:rsidRDefault="00AA176D" w:rsidP="00D2477C">
      <w:pPr>
        <w:numPr>
          <w:ilvl w:val="0"/>
          <w:numId w:val="6"/>
        </w:numPr>
        <w:tabs>
          <w:tab w:val="left" w:pos="1134"/>
        </w:tabs>
        <w:suppressAutoHyphens/>
        <w:ind w:left="0" w:firstLine="567"/>
        <w:jc w:val="both"/>
        <w:rPr>
          <w:lang w:val="kk-KZ"/>
        </w:rPr>
      </w:pPr>
      <w:r w:rsidRPr="006A0661">
        <w:rPr>
          <w:sz w:val="28"/>
          <w:szCs w:val="28"/>
          <w:lang w:val="kk-KZ"/>
        </w:rPr>
        <w:t>салыстырмалы стандартты қате (бұдан әрі - ССҚ) – бұл бағаланатын статистикалық шаманың оның ортақ мәніне қатынасы.</w:t>
      </w:r>
    </w:p>
    <w:p w:rsidR="00C95042" w:rsidRDefault="00C95042" w:rsidP="001859A1">
      <w:pPr>
        <w:tabs>
          <w:tab w:val="left" w:pos="1134"/>
        </w:tabs>
        <w:suppressAutoHyphens/>
        <w:ind w:firstLine="709"/>
        <w:jc w:val="both"/>
        <w:rPr>
          <w:lang w:val="kk-KZ"/>
        </w:rPr>
      </w:pPr>
    </w:p>
    <w:p w:rsidR="00277578" w:rsidRPr="006A0661" w:rsidRDefault="00277578" w:rsidP="001859A1">
      <w:pPr>
        <w:tabs>
          <w:tab w:val="left" w:pos="1134"/>
        </w:tabs>
        <w:suppressAutoHyphens/>
        <w:ind w:firstLine="709"/>
        <w:jc w:val="both"/>
        <w:rPr>
          <w:lang w:val="kk-KZ"/>
        </w:rPr>
      </w:pPr>
    </w:p>
    <w:p w:rsidR="00193F4C" w:rsidRPr="00291E97" w:rsidRDefault="00C770F1" w:rsidP="00D2477C">
      <w:pPr>
        <w:pStyle w:val="a5"/>
        <w:ind w:left="0"/>
        <w:jc w:val="center"/>
        <w:rPr>
          <w:b/>
          <w:sz w:val="28"/>
          <w:szCs w:val="28"/>
          <w:lang w:val="kk-KZ"/>
        </w:rPr>
      </w:pPr>
      <w:r w:rsidRPr="00291E97">
        <w:rPr>
          <w:b/>
          <w:sz w:val="28"/>
          <w:szCs w:val="28"/>
          <w:lang w:val="kk-KZ"/>
        </w:rPr>
        <w:t xml:space="preserve">2. </w:t>
      </w:r>
      <w:r w:rsidR="00193F4C" w:rsidRPr="00291E97">
        <w:rPr>
          <w:b/>
          <w:sz w:val="28"/>
          <w:szCs w:val="28"/>
          <w:lang w:val="kk-KZ"/>
        </w:rPr>
        <w:t>Зерттелетін жиынтықтың анықтамасы (іріктеме шеңбері)</w:t>
      </w:r>
    </w:p>
    <w:p w:rsidR="00193F4C" w:rsidRPr="006A0661" w:rsidRDefault="00193F4C" w:rsidP="001859A1">
      <w:pPr>
        <w:pStyle w:val="a5"/>
        <w:ind w:left="0" w:firstLine="709"/>
        <w:jc w:val="both"/>
        <w:rPr>
          <w:sz w:val="28"/>
          <w:szCs w:val="28"/>
          <w:lang w:val="kk-KZ"/>
        </w:rPr>
      </w:pPr>
    </w:p>
    <w:p w:rsidR="00D055E8" w:rsidRPr="00D055E8" w:rsidRDefault="00D055E8" w:rsidP="00D055E8">
      <w:pPr>
        <w:autoSpaceDE w:val="0"/>
        <w:autoSpaceDN w:val="0"/>
        <w:adjustRightInd w:val="0"/>
        <w:ind w:firstLine="567"/>
        <w:jc w:val="both"/>
        <w:rPr>
          <w:sz w:val="28"/>
          <w:szCs w:val="28"/>
          <w:lang w:eastAsia="ru-RU"/>
        </w:rPr>
      </w:pPr>
      <w:r>
        <w:rPr>
          <w:sz w:val="28"/>
          <w:szCs w:val="28"/>
          <w:lang w:val="kk-KZ"/>
        </w:rPr>
        <w:t xml:space="preserve">7. </w:t>
      </w:r>
      <w:r w:rsidR="007B45F0" w:rsidRPr="006A0661">
        <w:rPr>
          <w:sz w:val="28"/>
          <w:szCs w:val="28"/>
          <w:lang w:val="kk-KZ"/>
        </w:rPr>
        <w:t xml:space="preserve">Үй шаруашылықтарының </w:t>
      </w:r>
      <w:r w:rsidR="00193F4C" w:rsidRPr="006A0661">
        <w:rPr>
          <w:sz w:val="28"/>
          <w:szCs w:val="28"/>
          <w:lang w:val="kk-KZ"/>
        </w:rPr>
        <w:t>ірікт</w:t>
      </w:r>
      <w:r w:rsidR="009D3507" w:rsidRPr="006A0661">
        <w:rPr>
          <w:sz w:val="28"/>
          <w:szCs w:val="28"/>
          <w:lang w:val="kk-KZ"/>
        </w:rPr>
        <w:t>еме</w:t>
      </w:r>
      <w:r w:rsidR="00120968" w:rsidRPr="006A0661">
        <w:rPr>
          <w:sz w:val="28"/>
          <w:szCs w:val="28"/>
          <w:lang w:val="kk-KZ"/>
        </w:rPr>
        <w:t>лі</w:t>
      </w:r>
      <w:r w:rsidR="009D3507" w:rsidRPr="006A0661">
        <w:rPr>
          <w:sz w:val="28"/>
          <w:szCs w:val="28"/>
          <w:lang w:val="kk-KZ"/>
        </w:rPr>
        <w:t xml:space="preserve"> жиынтығын қалыптастыру үшін</w:t>
      </w:r>
      <w:r w:rsidR="009D3507" w:rsidRPr="006A0661">
        <w:rPr>
          <w:sz w:val="28"/>
          <w:szCs w:val="28"/>
          <w:lang w:val="kk-KZ"/>
        </w:rPr>
        <w:br/>
        <w:t xml:space="preserve">«е-Статистика» интеграцияланған ақпараттық жүйесінің компоненті «Тұрғын үй қоры статистикалық тіркелімі» ақпараттық жүйесі </w:t>
      </w:r>
      <w:r w:rsidR="00120968" w:rsidRPr="006A0661">
        <w:rPr>
          <w:sz w:val="28"/>
          <w:szCs w:val="28"/>
          <w:lang w:val="kk-KZ"/>
        </w:rPr>
        <w:t xml:space="preserve">(бұдан әрі – </w:t>
      </w:r>
      <w:r w:rsidR="00193F4C" w:rsidRPr="006A0661">
        <w:rPr>
          <w:sz w:val="28"/>
          <w:szCs w:val="28"/>
          <w:lang w:val="kk-KZ"/>
        </w:rPr>
        <w:t>ТҚ</w:t>
      </w:r>
      <w:r w:rsidR="00A91F7C" w:rsidRPr="006A0661">
        <w:rPr>
          <w:sz w:val="28"/>
          <w:szCs w:val="28"/>
          <w:lang w:val="kk-KZ"/>
        </w:rPr>
        <w:t>С</w:t>
      </w:r>
      <w:r w:rsidR="00193F4C" w:rsidRPr="006A0661">
        <w:rPr>
          <w:sz w:val="28"/>
          <w:szCs w:val="28"/>
          <w:lang w:val="kk-KZ"/>
        </w:rPr>
        <w:t xml:space="preserve">Т) </w:t>
      </w:r>
      <w:r w:rsidR="009D3507" w:rsidRPr="006A0661">
        <w:rPr>
          <w:sz w:val="28"/>
          <w:szCs w:val="28"/>
          <w:lang w:val="kk-KZ"/>
        </w:rPr>
        <w:t xml:space="preserve">негізгі дерекқор </w:t>
      </w:r>
      <w:r w:rsidR="007B45F0" w:rsidRPr="006A0661">
        <w:rPr>
          <w:sz w:val="28"/>
          <w:szCs w:val="28"/>
          <w:lang w:val="kk-KZ"/>
        </w:rPr>
        <w:t>болып табылады</w:t>
      </w:r>
      <w:r w:rsidR="00193F4C" w:rsidRPr="006A0661">
        <w:rPr>
          <w:sz w:val="28"/>
          <w:szCs w:val="28"/>
          <w:lang w:val="kk-KZ"/>
        </w:rPr>
        <w:t>.</w:t>
      </w:r>
      <w:r>
        <w:rPr>
          <w:sz w:val="28"/>
          <w:szCs w:val="28"/>
          <w:lang w:val="kk-KZ"/>
        </w:rPr>
        <w:t xml:space="preserve"> </w:t>
      </w:r>
      <w:r w:rsidRPr="00D055E8">
        <w:rPr>
          <w:sz w:val="28"/>
          <w:szCs w:val="28"/>
          <w:lang w:eastAsia="ru-RU"/>
        </w:rPr>
        <w:t xml:space="preserve">ТҚСТ тұрғын үйлер мен тұрғын үй-жайлар (пәтерлер) туралы, сондай-ақ </w:t>
      </w:r>
      <w:r w:rsidR="002B5D37" w:rsidRPr="002B5D37">
        <w:rPr>
          <w:sz w:val="28"/>
          <w:szCs w:val="28"/>
          <w:lang w:val="kk-KZ" w:eastAsia="ru-RU"/>
        </w:rPr>
        <w:t>сол жерде</w:t>
      </w:r>
      <w:r w:rsidRPr="00D055E8">
        <w:rPr>
          <w:sz w:val="28"/>
          <w:szCs w:val="28"/>
          <w:lang w:eastAsia="ru-RU"/>
        </w:rPr>
        <w:t xml:space="preserve"> тұратын адамдардың саны туралы деректерді қамтиды. </w:t>
      </w:r>
      <w:r w:rsidR="002B5D37">
        <w:rPr>
          <w:sz w:val="28"/>
          <w:szCs w:val="28"/>
          <w:lang w:val="kk-KZ" w:eastAsia="ru-RU"/>
        </w:rPr>
        <w:t>Т</w:t>
      </w:r>
      <w:r w:rsidR="002B5D37" w:rsidRPr="00D055E8">
        <w:rPr>
          <w:sz w:val="28"/>
          <w:szCs w:val="28"/>
          <w:lang w:eastAsia="ru-RU"/>
        </w:rPr>
        <w:t>ұрғын үйлер мен тұрғын үй-жайлар</w:t>
      </w:r>
      <w:r w:rsidR="002B5D37">
        <w:rPr>
          <w:sz w:val="28"/>
          <w:szCs w:val="28"/>
          <w:lang w:val="kk-KZ" w:eastAsia="ru-RU"/>
        </w:rPr>
        <w:t>да</w:t>
      </w:r>
      <w:r w:rsidR="002B5D37" w:rsidRPr="00D055E8">
        <w:rPr>
          <w:sz w:val="28"/>
          <w:szCs w:val="28"/>
          <w:lang w:eastAsia="ru-RU"/>
        </w:rPr>
        <w:t xml:space="preserve"> (пәтерлер</w:t>
      </w:r>
      <w:r w:rsidR="002B5D37">
        <w:rPr>
          <w:sz w:val="28"/>
          <w:szCs w:val="28"/>
          <w:lang w:val="kk-KZ" w:eastAsia="ru-RU"/>
        </w:rPr>
        <w:t>де</w:t>
      </w:r>
      <w:r w:rsidR="002B5D37" w:rsidRPr="00D055E8">
        <w:rPr>
          <w:sz w:val="28"/>
          <w:szCs w:val="28"/>
          <w:lang w:eastAsia="ru-RU"/>
        </w:rPr>
        <w:t>)</w:t>
      </w:r>
      <w:r w:rsidRPr="00D055E8">
        <w:rPr>
          <w:sz w:val="28"/>
          <w:szCs w:val="28"/>
          <w:lang w:eastAsia="ru-RU"/>
        </w:rPr>
        <w:t xml:space="preserve"> тұратын адамдар тұрмыс деңгейі бойынша ірі</w:t>
      </w:r>
      <w:r w:rsidRPr="00C84F8E">
        <w:rPr>
          <w:sz w:val="28"/>
          <w:szCs w:val="28"/>
          <w:lang w:eastAsia="ru-RU"/>
        </w:rPr>
        <w:t>к</w:t>
      </w:r>
      <w:r w:rsidRPr="00D055E8">
        <w:rPr>
          <w:sz w:val="28"/>
          <w:szCs w:val="28"/>
          <w:lang w:eastAsia="ru-RU"/>
        </w:rPr>
        <w:t>темені қалыптастыру кезінде үй шаруашылықтар ретінде анықталады.</w:t>
      </w:r>
    </w:p>
    <w:p w:rsidR="00193F4C" w:rsidRPr="006A0661" w:rsidRDefault="00D055E8" w:rsidP="00D055E8">
      <w:pPr>
        <w:pStyle w:val="a5"/>
        <w:tabs>
          <w:tab w:val="left" w:pos="1134"/>
        </w:tabs>
        <w:ind w:left="0" w:firstLine="567"/>
        <w:jc w:val="both"/>
        <w:rPr>
          <w:sz w:val="28"/>
          <w:szCs w:val="28"/>
          <w:lang w:val="kk-KZ"/>
        </w:rPr>
      </w:pPr>
      <w:r>
        <w:rPr>
          <w:sz w:val="28"/>
          <w:szCs w:val="28"/>
          <w:lang w:val="kk-KZ"/>
        </w:rPr>
        <w:t xml:space="preserve">8. </w:t>
      </w:r>
      <w:r w:rsidR="00193F4C" w:rsidRPr="006A0661">
        <w:rPr>
          <w:sz w:val="28"/>
          <w:szCs w:val="28"/>
          <w:lang w:val="kk-KZ"/>
        </w:rPr>
        <w:t>Көрсетілген дерек</w:t>
      </w:r>
      <w:r w:rsidR="00F34FDE" w:rsidRPr="006A0661">
        <w:rPr>
          <w:sz w:val="28"/>
          <w:szCs w:val="28"/>
          <w:lang w:val="kk-KZ"/>
        </w:rPr>
        <w:t xml:space="preserve">тер </w:t>
      </w:r>
      <w:r w:rsidR="007C1D29">
        <w:rPr>
          <w:sz w:val="28"/>
          <w:szCs w:val="28"/>
          <w:lang w:val="kk-KZ"/>
        </w:rPr>
        <w:t>базасын</w:t>
      </w:r>
      <w:r w:rsidR="00080A9F">
        <w:rPr>
          <w:sz w:val="28"/>
          <w:szCs w:val="28"/>
          <w:lang w:val="kk-KZ"/>
        </w:rPr>
        <w:t xml:space="preserve"> </w:t>
      </w:r>
      <w:r w:rsidR="00F34FDE" w:rsidRPr="006A0661">
        <w:rPr>
          <w:sz w:val="28"/>
          <w:szCs w:val="28"/>
          <w:lang w:val="kk-KZ"/>
        </w:rPr>
        <w:t xml:space="preserve">пайдалану </w:t>
      </w:r>
      <w:r w:rsidR="007C1D29">
        <w:rPr>
          <w:sz w:val="28"/>
          <w:szCs w:val="28"/>
          <w:lang w:val="kk-KZ"/>
        </w:rPr>
        <w:t>мынадай</w:t>
      </w:r>
      <w:r w:rsidR="00080A9F">
        <w:rPr>
          <w:sz w:val="28"/>
          <w:szCs w:val="28"/>
          <w:lang w:val="kk-KZ"/>
        </w:rPr>
        <w:t xml:space="preserve"> </w:t>
      </w:r>
      <w:r w:rsidR="007B45F0" w:rsidRPr="006A0661">
        <w:rPr>
          <w:sz w:val="28"/>
          <w:szCs w:val="28"/>
          <w:lang w:val="kk-KZ"/>
        </w:rPr>
        <w:t>артықшылықтар</w:t>
      </w:r>
      <w:r w:rsidR="00080A9F">
        <w:rPr>
          <w:sz w:val="28"/>
          <w:szCs w:val="28"/>
          <w:lang w:val="kk-KZ"/>
        </w:rPr>
        <w:t xml:space="preserve"> </w:t>
      </w:r>
      <w:r w:rsidR="007B45F0" w:rsidRPr="006A0661">
        <w:rPr>
          <w:sz w:val="28"/>
          <w:szCs w:val="28"/>
          <w:lang w:val="kk-KZ"/>
        </w:rPr>
        <w:t>қатарымен негізделеді</w:t>
      </w:r>
      <w:r w:rsidR="00F34FDE" w:rsidRPr="006A0661">
        <w:rPr>
          <w:sz w:val="28"/>
          <w:szCs w:val="28"/>
          <w:lang w:val="kk-KZ"/>
        </w:rPr>
        <w:t>:</w:t>
      </w:r>
    </w:p>
    <w:p w:rsidR="00F34FDE" w:rsidRPr="006A0661" w:rsidRDefault="00A22F8B" w:rsidP="00D055E8">
      <w:pPr>
        <w:pStyle w:val="a5"/>
        <w:ind w:left="0" w:firstLine="567"/>
        <w:jc w:val="both"/>
        <w:rPr>
          <w:sz w:val="28"/>
          <w:szCs w:val="28"/>
          <w:lang w:val="kk-KZ"/>
        </w:rPr>
      </w:pPr>
      <w:r w:rsidRPr="006A0661">
        <w:rPr>
          <w:sz w:val="28"/>
          <w:szCs w:val="28"/>
          <w:lang w:val="kk-KZ"/>
        </w:rPr>
        <w:t xml:space="preserve">іріктеменің дайын шеңберінің бар болуы, бұл </w:t>
      </w:r>
      <w:r w:rsidR="00F34FDE" w:rsidRPr="006A0661">
        <w:rPr>
          <w:sz w:val="28"/>
          <w:szCs w:val="28"/>
          <w:lang w:val="kk-KZ"/>
        </w:rPr>
        <w:t xml:space="preserve">іріктеменің </w:t>
      </w:r>
      <w:r w:rsidR="007B45F0" w:rsidRPr="006A0661">
        <w:rPr>
          <w:sz w:val="28"/>
          <w:szCs w:val="28"/>
          <w:lang w:val="kk-KZ"/>
        </w:rPr>
        <w:t xml:space="preserve">негізін құрастырумен байланысты шығындардыңелеулі </w:t>
      </w:r>
      <w:r w:rsidRPr="006A0661">
        <w:rPr>
          <w:sz w:val="28"/>
          <w:szCs w:val="28"/>
          <w:lang w:val="kk-KZ"/>
        </w:rPr>
        <w:t>баптары</w:t>
      </w:r>
      <w:r w:rsidR="007B45F0" w:rsidRPr="006A0661">
        <w:rPr>
          <w:sz w:val="28"/>
          <w:szCs w:val="28"/>
          <w:lang w:val="kk-KZ"/>
        </w:rPr>
        <w:t>н</w:t>
      </w:r>
      <w:r w:rsidR="00B55B12" w:rsidRPr="006A0661">
        <w:rPr>
          <w:sz w:val="28"/>
          <w:szCs w:val="28"/>
          <w:lang w:val="kk-KZ"/>
        </w:rPr>
        <w:t>ың</w:t>
      </w:r>
      <w:r w:rsidRPr="006A0661">
        <w:rPr>
          <w:sz w:val="28"/>
          <w:szCs w:val="28"/>
          <w:lang w:val="kk-KZ"/>
        </w:rPr>
        <w:t xml:space="preserve"> бірін алып тастайд</w:t>
      </w:r>
      <w:r w:rsidR="007B45F0" w:rsidRPr="006A0661">
        <w:rPr>
          <w:sz w:val="28"/>
          <w:szCs w:val="28"/>
          <w:lang w:val="kk-KZ"/>
        </w:rPr>
        <w:t>ы;</w:t>
      </w:r>
    </w:p>
    <w:p w:rsidR="00FC5884" w:rsidRPr="006A0661" w:rsidRDefault="00E13B58" w:rsidP="00D055E8">
      <w:pPr>
        <w:pStyle w:val="a5"/>
        <w:ind w:left="0" w:firstLine="567"/>
        <w:jc w:val="both"/>
        <w:rPr>
          <w:sz w:val="28"/>
          <w:szCs w:val="28"/>
          <w:lang w:val="kk-KZ"/>
        </w:rPr>
      </w:pPr>
      <w:r w:rsidRPr="006A0661">
        <w:rPr>
          <w:sz w:val="28"/>
          <w:szCs w:val="28"/>
          <w:lang w:val="kk-KZ"/>
        </w:rPr>
        <w:t>тұрақты өзект</w:t>
      </w:r>
      <w:r w:rsidR="00201909">
        <w:rPr>
          <w:sz w:val="28"/>
          <w:szCs w:val="28"/>
          <w:lang w:val="kk-KZ"/>
        </w:rPr>
        <w:t>іл</w:t>
      </w:r>
      <w:r w:rsidRPr="006A0661">
        <w:rPr>
          <w:sz w:val="28"/>
          <w:szCs w:val="28"/>
          <w:lang w:val="kk-KZ"/>
        </w:rPr>
        <w:t>ендірілген деректер қорының бар болуы</w:t>
      </w:r>
      <w:r w:rsidR="00D60B39" w:rsidRPr="006A0661">
        <w:rPr>
          <w:sz w:val="28"/>
          <w:szCs w:val="28"/>
          <w:lang w:val="kk-KZ"/>
        </w:rPr>
        <w:t>,</w:t>
      </w:r>
      <w:r w:rsidRPr="006A0661">
        <w:rPr>
          <w:sz w:val="28"/>
          <w:szCs w:val="28"/>
          <w:lang w:val="kk-KZ"/>
        </w:rPr>
        <w:t xml:space="preserve"> бұл </w:t>
      </w:r>
      <w:r w:rsidR="007B45F0" w:rsidRPr="006A0661">
        <w:rPr>
          <w:sz w:val="28"/>
          <w:szCs w:val="28"/>
          <w:lang w:val="kk-KZ"/>
        </w:rPr>
        <w:t>үй шаруашылықтарының ротациясын жүзеге асыру</w:t>
      </w:r>
      <w:r w:rsidR="00B55B12" w:rsidRPr="006A0661">
        <w:rPr>
          <w:sz w:val="28"/>
          <w:szCs w:val="28"/>
          <w:lang w:val="kk-KZ"/>
        </w:rPr>
        <w:t xml:space="preserve"> үшін</w:t>
      </w:r>
      <w:r w:rsidR="007B45F0" w:rsidRPr="006A0661">
        <w:rPr>
          <w:sz w:val="28"/>
          <w:szCs w:val="28"/>
          <w:lang w:val="kk-KZ"/>
        </w:rPr>
        <w:t xml:space="preserve"> қажет</w:t>
      </w:r>
      <w:r w:rsidR="00D055E8">
        <w:rPr>
          <w:sz w:val="28"/>
          <w:szCs w:val="28"/>
          <w:lang w:val="kk-KZ"/>
        </w:rPr>
        <w:t>.</w:t>
      </w:r>
    </w:p>
    <w:p w:rsidR="00990433" w:rsidRPr="00AD0DFD" w:rsidRDefault="00FC5884" w:rsidP="00AD0DFD">
      <w:pPr>
        <w:pStyle w:val="a5"/>
        <w:numPr>
          <w:ilvl w:val="0"/>
          <w:numId w:val="31"/>
        </w:numPr>
        <w:autoSpaceDE w:val="0"/>
        <w:autoSpaceDN w:val="0"/>
        <w:adjustRightInd w:val="0"/>
        <w:ind w:left="0" w:firstLine="567"/>
        <w:jc w:val="both"/>
        <w:rPr>
          <w:rFonts w:ascii="KZ Times New Roman" w:hAnsi="KZ Times New Roman"/>
          <w:sz w:val="28"/>
          <w:szCs w:val="28"/>
          <w:lang w:val="kk-KZ"/>
        </w:rPr>
      </w:pPr>
      <w:r w:rsidRPr="00AD0DFD">
        <w:rPr>
          <w:sz w:val="28"/>
          <w:szCs w:val="28"/>
          <w:lang w:val="kk-KZ"/>
        </w:rPr>
        <w:t xml:space="preserve">Бас жиынтыққа </w:t>
      </w:r>
      <w:r w:rsidR="00226DD5" w:rsidRPr="00AD0DFD">
        <w:rPr>
          <w:sz w:val="28"/>
          <w:szCs w:val="28"/>
          <w:lang w:val="kk-KZ"/>
        </w:rPr>
        <w:t>коммуналдық пәтерлер</w:t>
      </w:r>
      <w:r w:rsidR="00226DD5">
        <w:rPr>
          <w:sz w:val="28"/>
          <w:szCs w:val="28"/>
          <w:lang w:val="kk-KZ"/>
        </w:rPr>
        <w:t>ді</w:t>
      </w:r>
      <w:r w:rsidR="00226DD5" w:rsidRPr="00AD0DFD">
        <w:rPr>
          <w:sz w:val="28"/>
          <w:szCs w:val="28"/>
          <w:lang w:val="kk-KZ"/>
        </w:rPr>
        <w:t>, жатақханалард</w:t>
      </w:r>
      <w:r w:rsidR="00226DD5">
        <w:rPr>
          <w:sz w:val="28"/>
          <w:szCs w:val="28"/>
          <w:lang w:val="kk-KZ"/>
        </w:rPr>
        <w:t>ы</w:t>
      </w:r>
      <w:r w:rsidR="00226DD5" w:rsidRPr="00AD0DFD">
        <w:rPr>
          <w:sz w:val="28"/>
          <w:szCs w:val="28"/>
          <w:lang w:val="kk-KZ"/>
        </w:rPr>
        <w:t>, қарттар мен</w:t>
      </w:r>
      <w:r w:rsidR="00226DD5">
        <w:rPr>
          <w:sz w:val="28"/>
          <w:szCs w:val="28"/>
          <w:lang w:val="kk-KZ"/>
        </w:rPr>
        <w:t xml:space="preserve"> </w:t>
      </w:r>
      <w:r w:rsidR="00226DD5" w:rsidRPr="00AD0DFD">
        <w:rPr>
          <w:sz w:val="28"/>
          <w:szCs w:val="28"/>
          <w:lang w:val="kk-KZ"/>
        </w:rPr>
        <w:t>мүгедектігі бар адамдар</w:t>
      </w:r>
      <w:r w:rsidR="00F27E8F">
        <w:rPr>
          <w:sz w:val="28"/>
          <w:szCs w:val="28"/>
          <w:lang w:val="kk-KZ"/>
        </w:rPr>
        <w:t>ға</w:t>
      </w:r>
      <w:r w:rsidR="00226DD5">
        <w:rPr>
          <w:sz w:val="28"/>
          <w:szCs w:val="28"/>
          <w:lang w:val="kk-KZ"/>
        </w:rPr>
        <w:t xml:space="preserve"> </w:t>
      </w:r>
      <w:r w:rsidR="00226DD5" w:rsidRPr="00AD0DFD">
        <w:rPr>
          <w:sz w:val="28"/>
          <w:szCs w:val="28"/>
          <w:lang w:val="kk-KZ"/>
        </w:rPr>
        <w:t>арналған интернат-үйлерд</w:t>
      </w:r>
      <w:r w:rsidR="00F27E8F">
        <w:rPr>
          <w:sz w:val="28"/>
          <w:szCs w:val="28"/>
          <w:lang w:val="kk-KZ"/>
        </w:rPr>
        <w:t>і</w:t>
      </w:r>
      <w:r w:rsidR="00226DD5" w:rsidRPr="00AD0DFD">
        <w:rPr>
          <w:sz w:val="28"/>
          <w:szCs w:val="28"/>
          <w:lang w:val="kk-KZ"/>
        </w:rPr>
        <w:t>, балалар үйлерін, түрмелерд</w:t>
      </w:r>
      <w:r w:rsidR="00F27E8F">
        <w:rPr>
          <w:sz w:val="28"/>
          <w:szCs w:val="28"/>
          <w:lang w:val="kk-KZ"/>
        </w:rPr>
        <w:t>і</w:t>
      </w:r>
      <w:r w:rsidR="00226DD5" w:rsidRPr="00AD0DFD">
        <w:rPr>
          <w:sz w:val="28"/>
          <w:szCs w:val="28"/>
          <w:lang w:val="kk-KZ"/>
        </w:rPr>
        <w:t>, қонақүйлерд</w:t>
      </w:r>
      <w:r w:rsidR="00F27E8F">
        <w:rPr>
          <w:sz w:val="28"/>
          <w:szCs w:val="28"/>
          <w:lang w:val="kk-KZ"/>
        </w:rPr>
        <w:t>і</w:t>
      </w:r>
      <w:r w:rsidR="00226DD5" w:rsidRPr="00AD0DFD">
        <w:rPr>
          <w:sz w:val="28"/>
          <w:szCs w:val="28"/>
          <w:lang w:val="kk-KZ"/>
        </w:rPr>
        <w:t>, діни бірлестіктер мен басқа да ұқсас тұрғын үй-жайлард</w:t>
      </w:r>
      <w:r w:rsidR="00F27E8F">
        <w:rPr>
          <w:sz w:val="28"/>
          <w:szCs w:val="28"/>
          <w:lang w:val="kk-KZ"/>
        </w:rPr>
        <w:t>ы</w:t>
      </w:r>
      <w:r w:rsidR="00226DD5" w:rsidRPr="00AD0DFD">
        <w:rPr>
          <w:sz w:val="28"/>
          <w:szCs w:val="28"/>
          <w:lang w:val="kk-KZ"/>
        </w:rPr>
        <w:t xml:space="preserve"> қоспағанда </w:t>
      </w:r>
      <w:r w:rsidR="00AD0DFD" w:rsidRPr="00AD0DFD">
        <w:rPr>
          <w:sz w:val="28"/>
          <w:szCs w:val="28"/>
          <w:lang w:eastAsia="ru-RU"/>
        </w:rPr>
        <w:t xml:space="preserve">тұрғын үйлер мен тұрғын үй-жайлар (пәтерлер) </w:t>
      </w:r>
      <w:r w:rsidR="00F42C00" w:rsidRPr="00AD0DFD">
        <w:rPr>
          <w:sz w:val="28"/>
          <w:szCs w:val="28"/>
          <w:lang w:val="kk-KZ"/>
        </w:rPr>
        <w:t>кіреді</w:t>
      </w:r>
      <w:r w:rsidR="00432141" w:rsidRPr="00AD0DFD">
        <w:rPr>
          <w:sz w:val="28"/>
          <w:szCs w:val="28"/>
          <w:lang w:val="kk-KZ"/>
        </w:rPr>
        <w:t>.</w:t>
      </w:r>
    </w:p>
    <w:p w:rsidR="00292EFC" w:rsidRPr="00D055E8" w:rsidRDefault="003F26AD" w:rsidP="00AD0DFD">
      <w:pPr>
        <w:pStyle w:val="a5"/>
        <w:numPr>
          <w:ilvl w:val="0"/>
          <w:numId w:val="31"/>
        </w:numPr>
        <w:tabs>
          <w:tab w:val="left" w:pos="1134"/>
        </w:tabs>
        <w:ind w:left="0" w:firstLine="567"/>
        <w:jc w:val="both"/>
        <w:rPr>
          <w:rFonts w:ascii="KZ Times New Roman" w:hAnsi="KZ Times New Roman"/>
          <w:sz w:val="28"/>
          <w:szCs w:val="28"/>
          <w:lang w:val="kk-KZ"/>
        </w:rPr>
      </w:pPr>
      <w:r w:rsidRPr="00D055E8">
        <w:rPr>
          <w:rFonts w:ascii="KZ Times New Roman" w:hAnsi="KZ Times New Roman"/>
          <w:sz w:val="28"/>
          <w:szCs w:val="28"/>
          <w:lang w:val="kk-KZ"/>
        </w:rPr>
        <w:t>Сондай-ақ зерттеу бірлігі де болып табылатын і</w:t>
      </w:r>
      <w:r w:rsidR="00DD2B67" w:rsidRPr="00D055E8">
        <w:rPr>
          <w:sz w:val="28"/>
          <w:szCs w:val="28"/>
          <w:lang w:val="kk-KZ"/>
        </w:rPr>
        <w:t>рікте</w:t>
      </w:r>
      <w:r w:rsidR="00E13B58" w:rsidRPr="00D055E8">
        <w:rPr>
          <w:sz w:val="28"/>
          <w:szCs w:val="28"/>
          <w:lang w:val="kk-KZ"/>
        </w:rPr>
        <w:t>удіңтүпкілікті</w:t>
      </w:r>
      <w:r w:rsidR="00F42C00" w:rsidRPr="00D055E8">
        <w:rPr>
          <w:sz w:val="28"/>
          <w:szCs w:val="28"/>
          <w:lang w:val="kk-KZ"/>
        </w:rPr>
        <w:t xml:space="preserve"> бірлігі </w:t>
      </w:r>
      <w:r w:rsidR="00E13B58" w:rsidRPr="00D055E8">
        <w:rPr>
          <w:sz w:val="28"/>
          <w:szCs w:val="28"/>
          <w:lang w:val="kk-KZ"/>
        </w:rPr>
        <w:t xml:space="preserve">ретінде </w:t>
      </w:r>
      <w:r w:rsidR="00137215" w:rsidRPr="00D055E8">
        <w:rPr>
          <w:rFonts w:ascii="KZ Times New Roman" w:hAnsi="KZ Times New Roman"/>
          <w:sz w:val="28"/>
          <w:szCs w:val="28"/>
          <w:lang w:val="kk-KZ"/>
        </w:rPr>
        <w:t>үй шаруашылығы</w:t>
      </w:r>
      <w:r w:rsidR="00F42C00" w:rsidRPr="00D055E8">
        <w:rPr>
          <w:rFonts w:ascii="KZ Times New Roman" w:hAnsi="KZ Times New Roman"/>
          <w:sz w:val="28"/>
          <w:szCs w:val="28"/>
          <w:lang w:val="kk-KZ"/>
        </w:rPr>
        <w:t xml:space="preserve"> анықтал</w:t>
      </w:r>
      <w:r w:rsidR="00137215" w:rsidRPr="00D055E8">
        <w:rPr>
          <w:rFonts w:ascii="KZ Times New Roman" w:hAnsi="KZ Times New Roman"/>
          <w:sz w:val="28"/>
          <w:szCs w:val="28"/>
          <w:lang w:val="kk-KZ"/>
        </w:rPr>
        <w:t xml:space="preserve">ды. </w:t>
      </w:r>
    </w:p>
    <w:p w:rsidR="003F26AD" w:rsidRPr="00C84F8E" w:rsidRDefault="003F26AD" w:rsidP="00D2477C">
      <w:pPr>
        <w:pStyle w:val="a5"/>
        <w:tabs>
          <w:tab w:val="left" w:pos="1134"/>
        </w:tabs>
        <w:ind w:left="0" w:firstLine="567"/>
        <w:jc w:val="both"/>
        <w:rPr>
          <w:rFonts w:ascii="KZ Times New Roman" w:hAnsi="KZ Times New Roman"/>
          <w:sz w:val="28"/>
          <w:szCs w:val="28"/>
          <w:lang w:val="kk-KZ"/>
        </w:rPr>
      </w:pPr>
    </w:p>
    <w:p w:rsidR="00277578" w:rsidRPr="006A0661" w:rsidRDefault="00277578" w:rsidP="00D2477C">
      <w:pPr>
        <w:pStyle w:val="a5"/>
        <w:tabs>
          <w:tab w:val="left" w:pos="1134"/>
        </w:tabs>
        <w:ind w:left="0" w:firstLine="567"/>
        <w:jc w:val="both"/>
        <w:rPr>
          <w:rFonts w:ascii="KZ Times New Roman" w:hAnsi="KZ Times New Roman"/>
          <w:sz w:val="28"/>
          <w:szCs w:val="28"/>
          <w:lang w:val="kk-KZ"/>
        </w:rPr>
      </w:pPr>
    </w:p>
    <w:p w:rsidR="00137215" w:rsidRPr="00CE4B96" w:rsidRDefault="00137215" w:rsidP="00D2477C">
      <w:pPr>
        <w:pStyle w:val="a5"/>
        <w:numPr>
          <w:ilvl w:val="0"/>
          <w:numId w:val="23"/>
        </w:numPr>
        <w:ind w:left="0" w:firstLine="357"/>
        <w:jc w:val="center"/>
        <w:rPr>
          <w:b/>
          <w:sz w:val="28"/>
          <w:szCs w:val="28"/>
          <w:lang w:val="kk-KZ"/>
        </w:rPr>
      </w:pPr>
      <w:r w:rsidRPr="00CE4B96">
        <w:rPr>
          <w:rFonts w:ascii="KZ Times New Roman" w:hAnsi="KZ Times New Roman"/>
          <w:b/>
          <w:sz w:val="28"/>
          <w:szCs w:val="28"/>
          <w:lang w:val="kk-KZ"/>
        </w:rPr>
        <w:t>Іріктемелі жиынтық көлемі</w:t>
      </w:r>
    </w:p>
    <w:p w:rsidR="00137215" w:rsidRPr="006A0661" w:rsidRDefault="00137215" w:rsidP="001859A1">
      <w:pPr>
        <w:pStyle w:val="a5"/>
        <w:ind w:left="0" w:firstLine="709"/>
        <w:jc w:val="both"/>
        <w:rPr>
          <w:rFonts w:ascii="KZ Times New Roman" w:hAnsi="KZ Times New Roman"/>
          <w:sz w:val="28"/>
          <w:szCs w:val="28"/>
          <w:lang w:val="kk-KZ"/>
        </w:rPr>
      </w:pPr>
    </w:p>
    <w:p w:rsidR="00CE4B96" w:rsidRPr="00CE4B96" w:rsidRDefault="00CE4B96" w:rsidP="00D2477C">
      <w:pPr>
        <w:tabs>
          <w:tab w:val="left" w:pos="1134"/>
        </w:tabs>
        <w:ind w:firstLine="567"/>
        <w:jc w:val="both"/>
        <w:rPr>
          <w:rFonts w:ascii="KZ Times New Roman" w:hAnsi="KZ Times New Roman"/>
          <w:sz w:val="28"/>
          <w:szCs w:val="28"/>
          <w:lang w:val="kk-KZ"/>
        </w:rPr>
      </w:pPr>
      <w:r>
        <w:rPr>
          <w:rFonts w:ascii="KZ Times New Roman" w:hAnsi="KZ Times New Roman"/>
          <w:sz w:val="28"/>
          <w:szCs w:val="28"/>
          <w:lang w:val="kk-KZ"/>
        </w:rPr>
        <w:t xml:space="preserve">11. </w:t>
      </w:r>
      <w:r w:rsidR="00137215" w:rsidRPr="00CE4B96">
        <w:rPr>
          <w:rFonts w:ascii="KZ Times New Roman" w:hAnsi="KZ Times New Roman"/>
          <w:sz w:val="28"/>
          <w:szCs w:val="28"/>
          <w:lang w:val="kk-KZ"/>
        </w:rPr>
        <w:t>Іріктеме көлемі ш</w:t>
      </w:r>
      <w:r w:rsidR="009C4815" w:rsidRPr="00CE4B96">
        <w:rPr>
          <w:rFonts w:ascii="KZ Times New Roman" w:hAnsi="KZ Times New Roman"/>
          <w:sz w:val="28"/>
          <w:szCs w:val="28"/>
          <w:lang w:val="kk-KZ"/>
        </w:rPr>
        <w:t xml:space="preserve">ығынның ұтымды </w:t>
      </w:r>
      <w:r w:rsidR="00F42C00" w:rsidRPr="00CE4B96">
        <w:rPr>
          <w:rFonts w:ascii="KZ Times New Roman" w:hAnsi="KZ Times New Roman"/>
          <w:sz w:val="28"/>
          <w:szCs w:val="28"/>
          <w:lang w:val="kk-KZ"/>
        </w:rPr>
        <w:t>тіркесім</w:t>
      </w:r>
      <w:r w:rsidR="00393CEE" w:rsidRPr="00CE4B96">
        <w:rPr>
          <w:rFonts w:ascii="KZ Times New Roman" w:hAnsi="KZ Times New Roman"/>
          <w:sz w:val="28"/>
          <w:szCs w:val="28"/>
          <w:lang w:val="kk-KZ"/>
        </w:rPr>
        <w:t xml:space="preserve"> қағидат</w:t>
      </w:r>
      <w:r w:rsidR="00D60B39" w:rsidRPr="00CE4B96">
        <w:rPr>
          <w:rFonts w:ascii="KZ Times New Roman" w:hAnsi="KZ Times New Roman"/>
          <w:sz w:val="28"/>
          <w:szCs w:val="28"/>
          <w:lang w:val="kk-KZ"/>
        </w:rPr>
        <w:t>ы</w:t>
      </w:r>
      <w:r>
        <w:rPr>
          <w:rFonts w:ascii="KZ Times New Roman" w:hAnsi="KZ Times New Roman"/>
          <w:sz w:val="28"/>
          <w:szCs w:val="28"/>
          <w:lang w:val="kk-KZ"/>
        </w:rPr>
        <w:t xml:space="preserve"> және </w:t>
      </w:r>
      <w:r w:rsidR="009C4815" w:rsidRPr="00CE4B96">
        <w:rPr>
          <w:rFonts w:ascii="KZ Times New Roman" w:hAnsi="KZ Times New Roman"/>
          <w:sz w:val="28"/>
          <w:szCs w:val="28"/>
          <w:lang w:val="kk-KZ"/>
        </w:rPr>
        <w:t>нәтижелердің нақты</w:t>
      </w:r>
      <w:r w:rsidR="00393CEE" w:rsidRPr="00CE4B96">
        <w:rPr>
          <w:rFonts w:ascii="KZ Times New Roman" w:hAnsi="KZ Times New Roman"/>
          <w:sz w:val="28"/>
          <w:szCs w:val="28"/>
          <w:lang w:val="kk-KZ"/>
        </w:rPr>
        <w:t>лық</w:t>
      </w:r>
      <w:r w:rsidR="009C4815" w:rsidRPr="00CE4B96">
        <w:rPr>
          <w:rFonts w:ascii="KZ Times New Roman" w:hAnsi="KZ Times New Roman"/>
          <w:sz w:val="28"/>
          <w:szCs w:val="28"/>
          <w:lang w:val="kk-KZ"/>
        </w:rPr>
        <w:t xml:space="preserve"> тапсырылған </w:t>
      </w:r>
      <w:r w:rsidR="00393CEE" w:rsidRPr="00CE4B96">
        <w:rPr>
          <w:rFonts w:ascii="KZ Times New Roman" w:hAnsi="KZ Times New Roman"/>
          <w:sz w:val="28"/>
          <w:szCs w:val="28"/>
          <w:lang w:val="kk-KZ"/>
        </w:rPr>
        <w:t>өлшемшарттары</w:t>
      </w:r>
      <w:r w:rsidR="009C4815" w:rsidRPr="00CE4B96">
        <w:rPr>
          <w:rFonts w:ascii="KZ Times New Roman" w:hAnsi="KZ Times New Roman"/>
          <w:sz w:val="28"/>
          <w:szCs w:val="28"/>
          <w:lang w:val="kk-KZ"/>
        </w:rPr>
        <w:t xml:space="preserve"> негізінде а</w:t>
      </w:r>
      <w:r w:rsidR="00393CEE" w:rsidRPr="00CE4B96">
        <w:rPr>
          <w:rFonts w:ascii="KZ Times New Roman" w:hAnsi="KZ Times New Roman"/>
          <w:sz w:val="28"/>
          <w:szCs w:val="28"/>
          <w:lang w:val="kk-KZ"/>
        </w:rPr>
        <w:t>й</w:t>
      </w:r>
      <w:r w:rsidR="009C4815" w:rsidRPr="00CE4B96">
        <w:rPr>
          <w:rFonts w:ascii="KZ Times New Roman" w:hAnsi="KZ Times New Roman"/>
          <w:sz w:val="28"/>
          <w:szCs w:val="28"/>
          <w:lang w:val="kk-KZ"/>
        </w:rPr>
        <w:t>қ</w:t>
      </w:r>
      <w:r w:rsidR="00393CEE" w:rsidRPr="00CE4B96">
        <w:rPr>
          <w:rFonts w:ascii="KZ Times New Roman" w:hAnsi="KZ Times New Roman"/>
          <w:sz w:val="28"/>
          <w:szCs w:val="28"/>
          <w:lang w:val="kk-KZ"/>
        </w:rPr>
        <w:t>ынд</w:t>
      </w:r>
      <w:r>
        <w:rPr>
          <w:rFonts w:ascii="KZ Times New Roman" w:hAnsi="KZ Times New Roman"/>
          <w:sz w:val="28"/>
          <w:szCs w:val="28"/>
          <w:lang w:val="kk-KZ"/>
        </w:rPr>
        <w:t>алады.</w:t>
      </w:r>
    </w:p>
    <w:p w:rsidR="00CE4B96" w:rsidRDefault="0096785B" w:rsidP="00D2477C">
      <w:pPr>
        <w:pStyle w:val="a5"/>
        <w:numPr>
          <w:ilvl w:val="0"/>
          <w:numId w:val="25"/>
        </w:numPr>
        <w:tabs>
          <w:tab w:val="left" w:pos="1134"/>
        </w:tabs>
        <w:ind w:left="0" w:firstLine="567"/>
        <w:jc w:val="both"/>
        <w:rPr>
          <w:rFonts w:ascii="KZ Times New Roman" w:hAnsi="KZ Times New Roman"/>
          <w:sz w:val="28"/>
          <w:szCs w:val="28"/>
          <w:lang w:val="kk-KZ"/>
        </w:rPr>
      </w:pPr>
      <w:r w:rsidRPr="00CE4B96">
        <w:rPr>
          <w:rFonts w:ascii="KZ Times New Roman" w:hAnsi="KZ Times New Roman"/>
          <w:sz w:val="28"/>
          <w:szCs w:val="28"/>
          <w:lang w:val="kk-KZ"/>
        </w:rPr>
        <w:t>Б</w:t>
      </w:r>
      <w:r w:rsidR="009C4815" w:rsidRPr="00CE4B96">
        <w:rPr>
          <w:rFonts w:ascii="KZ Times New Roman" w:hAnsi="KZ Times New Roman"/>
          <w:sz w:val="28"/>
          <w:szCs w:val="28"/>
          <w:lang w:val="kk-KZ"/>
        </w:rPr>
        <w:t>ағалау</w:t>
      </w:r>
      <w:r w:rsidR="00393CEE" w:rsidRPr="00CE4B96">
        <w:rPr>
          <w:rFonts w:ascii="KZ Times New Roman" w:hAnsi="KZ Times New Roman"/>
          <w:sz w:val="28"/>
          <w:szCs w:val="28"/>
          <w:lang w:val="kk-KZ"/>
        </w:rPr>
        <w:t xml:space="preserve"> дәлдігінің</w:t>
      </w:r>
      <w:r w:rsidR="009C4815" w:rsidRPr="00CE4B96">
        <w:rPr>
          <w:rFonts w:ascii="KZ Times New Roman" w:hAnsi="KZ Times New Roman"/>
          <w:sz w:val="28"/>
          <w:szCs w:val="28"/>
          <w:lang w:val="kk-KZ"/>
        </w:rPr>
        <w:t xml:space="preserve"> көрсеткіштері реті</w:t>
      </w:r>
      <w:r w:rsidR="00393CEE" w:rsidRPr="00CE4B96">
        <w:rPr>
          <w:rFonts w:ascii="KZ Times New Roman" w:hAnsi="KZ Times New Roman"/>
          <w:sz w:val="28"/>
          <w:szCs w:val="28"/>
          <w:lang w:val="kk-KZ"/>
        </w:rPr>
        <w:t xml:space="preserve">нде іріктеменің </w:t>
      </w:r>
      <w:r w:rsidR="00201909" w:rsidRPr="00CE4B96">
        <w:rPr>
          <w:rFonts w:ascii="KZ Times New Roman" w:hAnsi="KZ Times New Roman"/>
          <w:sz w:val="28"/>
          <w:szCs w:val="28"/>
          <w:lang w:val="kk-KZ"/>
        </w:rPr>
        <w:t xml:space="preserve">іріктеменіңСҚ </w:t>
      </w:r>
      <w:r w:rsidR="009C4815" w:rsidRPr="00CE4B96">
        <w:rPr>
          <w:rFonts w:ascii="KZ Times New Roman" w:hAnsi="KZ Times New Roman"/>
          <w:sz w:val="28"/>
          <w:szCs w:val="28"/>
          <w:lang w:val="kk-KZ"/>
        </w:rPr>
        <w:t xml:space="preserve">және </w:t>
      </w:r>
      <w:r w:rsidR="00201909" w:rsidRPr="00CE4B96">
        <w:rPr>
          <w:rFonts w:ascii="KZ Times New Roman" w:hAnsi="KZ Times New Roman"/>
          <w:sz w:val="28"/>
          <w:szCs w:val="28"/>
          <w:lang w:val="kk-KZ"/>
        </w:rPr>
        <w:t>ССҚ пайдаланылады</w:t>
      </w:r>
      <w:r w:rsidR="009C4815" w:rsidRPr="00CE4B96">
        <w:rPr>
          <w:rFonts w:ascii="KZ Times New Roman" w:hAnsi="KZ Times New Roman"/>
          <w:sz w:val="28"/>
          <w:szCs w:val="28"/>
          <w:lang w:val="kk-KZ"/>
        </w:rPr>
        <w:t>.</w:t>
      </w:r>
    </w:p>
    <w:p w:rsidR="00BB1931" w:rsidRPr="00CE4B96" w:rsidRDefault="00393CEE" w:rsidP="00D2477C">
      <w:pPr>
        <w:pStyle w:val="a5"/>
        <w:numPr>
          <w:ilvl w:val="0"/>
          <w:numId w:val="25"/>
        </w:numPr>
        <w:tabs>
          <w:tab w:val="left" w:pos="1134"/>
        </w:tabs>
        <w:ind w:left="0" w:firstLine="567"/>
        <w:jc w:val="both"/>
        <w:rPr>
          <w:rFonts w:ascii="KZ Times New Roman" w:hAnsi="KZ Times New Roman"/>
          <w:sz w:val="28"/>
          <w:szCs w:val="28"/>
          <w:lang w:val="kk-KZ"/>
        </w:rPr>
      </w:pPr>
      <w:r w:rsidRPr="00CE4B96">
        <w:rPr>
          <w:rFonts w:ascii="KZ Times New Roman" w:hAnsi="KZ Times New Roman"/>
          <w:sz w:val="28"/>
          <w:szCs w:val="28"/>
          <w:lang w:val="kk-KZ"/>
        </w:rPr>
        <w:t xml:space="preserve">СҚ </w:t>
      </w:r>
      <w:r w:rsidR="00D1594C" w:rsidRPr="00CE4B96">
        <w:rPr>
          <w:rFonts w:ascii="KZ Times New Roman" w:hAnsi="KZ Times New Roman"/>
          <w:sz w:val="28"/>
          <w:szCs w:val="28"/>
          <w:lang w:val="kk-KZ"/>
        </w:rPr>
        <w:t>1</w:t>
      </w:r>
      <w:r w:rsidR="00201909" w:rsidRPr="00CE4B96">
        <w:rPr>
          <w:rFonts w:ascii="KZ Times New Roman" w:hAnsi="KZ Times New Roman"/>
          <w:sz w:val="28"/>
          <w:szCs w:val="28"/>
          <w:lang w:val="kk-KZ"/>
        </w:rPr>
        <w:t>-</w:t>
      </w:r>
      <w:r w:rsidR="00342CD5" w:rsidRPr="00CE4B96">
        <w:rPr>
          <w:rFonts w:ascii="KZ Times New Roman" w:hAnsi="KZ Times New Roman"/>
          <w:sz w:val="28"/>
          <w:szCs w:val="28"/>
          <w:lang w:val="kk-KZ"/>
        </w:rPr>
        <w:t>формула арқылы анықталады:</w:t>
      </w:r>
    </w:p>
    <w:p w:rsidR="003F26AD" w:rsidRPr="006A0661" w:rsidRDefault="003F26AD" w:rsidP="00D2477C">
      <w:pPr>
        <w:pStyle w:val="a5"/>
        <w:tabs>
          <w:tab w:val="left" w:pos="7655"/>
        </w:tabs>
        <w:ind w:left="0" w:firstLine="567"/>
        <w:jc w:val="both"/>
        <w:rPr>
          <w:lang w:val="kk-KZ"/>
        </w:rPr>
      </w:pPr>
    </w:p>
    <w:p w:rsidR="009749A5" w:rsidRPr="006A0661" w:rsidRDefault="001002CD" w:rsidP="00D2477C">
      <w:pPr>
        <w:pStyle w:val="a5"/>
        <w:tabs>
          <w:tab w:val="left" w:pos="7655"/>
        </w:tabs>
        <w:ind w:left="0" w:firstLine="567"/>
        <w:jc w:val="center"/>
        <w:rPr>
          <w:lang w:val="kk-KZ"/>
        </w:rPr>
      </w:pPr>
      <w:r w:rsidRPr="006A0661">
        <w:rPr>
          <w:position w:val="-28"/>
          <w:lang w:val="kk-KZ"/>
        </w:rPr>
        <w:object w:dxaOrig="1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36pt" o:ole="">
            <v:imagedata r:id="rId8" o:title=""/>
          </v:shape>
          <o:OLEObject Type="Embed" ProgID="Equation.3" ShapeID="_x0000_i1025" DrawAspect="Content" ObjectID="_1764581759" r:id="rId9"/>
        </w:object>
      </w:r>
    </w:p>
    <w:p w:rsidR="009C4815" w:rsidRPr="006A0661" w:rsidRDefault="0051141D" w:rsidP="00D2477C">
      <w:pPr>
        <w:pStyle w:val="a5"/>
        <w:ind w:left="0" w:firstLine="567"/>
        <w:jc w:val="both"/>
        <w:rPr>
          <w:sz w:val="28"/>
          <w:szCs w:val="28"/>
          <w:lang w:val="kk-KZ"/>
        </w:rPr>
      </w:pPr>
      <w:r w:rsidRPr="006A0661">
        <w:rPr>
          <w:sz w:val="28"/>
          <w:szCs w:val="28"/>
          <w:lang w:val="kk-KZ"/>
        </w:rPr>
        <w:t>м</w:t>
      </w:r>
      <w:r w:rsidR="00006A2A" w:rsidRPr="006A0661">
        <w:rPr>
          <w:sz w:val="28"/>
          <w:szCs w:val="28"/>
          <w:lang w:val="kk-KZ"/>
        </w:rPr>
        <w:t>ұнда</w:t>
      </w:r>
      <w:r w:rsidRPr="006A0661">
        <w:rPr>
          <w:sz w:val="28"/>
          <w:szCs w:val="28"/>
          <w:lang w:val="kk-KZ"/>
        </w:rPr>
        <w:t>ғы</w:t>
      </w:r>
      <w:r w:rsidR="00292EFC" w:rsidRPr="006A0661">
        <w:rPr>
          <w:sz w:val="28"/>
          <w:szCs w:val="28"/>
          <w:lang w:val="kk-KZ"/>
        </w:rPr>
        <w:t>,</w:t>
      </w:r>
    </w:p>
    <w:p w:rsidR="009C4815" w:rsidRPr="006A0661" w:rsidRDefault="009C4815" w:rsidP="00D2477C">
      <w:pPr>
        <w:ind w:firstLine="567"/>
        <w:jc w:val="both"/>
        <w:rPr>
          <w:sz w:val="28"/>
          <w:szCs w:val="28"/>
          <w:lang w:val="kk-KZ"/>
        </w:rPr>
      </w:pPr>
      <w:r w:rsidRPr="006A0661">
        <w:rPr>
          <w:sz w:val="28"/>
          <w:szCs w:val="28"/>
          <w:lang w:val="kk-KZ"/>
        </w:rPr>
        <w:t>SE</w:t>
      </w:r>
      <w:r w:rsidRPr="006A0661">
        <w:rPr>
          <w:sz w:val="28"/>
          <w:szCs w:val="28"/>
          <w:lang w:val="kk-KZ"/>
        </w:rPr>
        <w:tab/>
      </w:r>
      <w:r w:rsidR="00E922F8" w:rsidRPr="006A0661">
        <w:rPr>
          <w:sz w:val="28"/>
          <w:szCs w:val="28"/>
          <w:lang w:val="kk-KZ"/>
        </w:rPr>
        <w:t xml:space="preserve">– </w:t>
      </w:r>
      <w:r w:rsidR="00201909">
        <w:rPr>
          <w:sz w:val="28"/>
          <w:szCs w:val="28"/>
          <w:lang w:val="kk-KZ"/>
        </w:rPr>
        <w:t>СҚ</w:t>
      </w:r>
      <w:r w:rsidRPr="006A0661">
        <w:rPr>
          <w:sz w:val="28"/>
          <w:szCs w:val="28"/>
          <w:lang w:val="kk-KZ"/>
        </w:rPr>
        <w:t>;</w:t>
      </w:r>
    </w:p>
    <w:p w:rsidR="009C4815" w:rsidRPr="006A0661" w:rsidRDefault="009C4815" w:rsidP="00D2477C">
      <w:pPr>
        <w:ind w:firstLine="567"/>
        <w:jc w:val="both"/>
        <w:rPr>
          <w:sz w:val="28"/>
          <w:szCs w:val="28"/>
          <w:lang w:val="kk-KZ"/>
        </w:rPr>
      </w:pPr>
      <w:r w:rsidRPr="006A0661">
        <w:rPr>
          <w:sz w:val="28"/>
          <w:szCs w:val="28"/>
          <w:lang w:val="kk-KZ"/>
        </w:rPr>
        <w:t>δ</w:t>
      </w:r>
      <w:r w:rsidRPr="006A0661">
        <w:rPr>
          <w:sz w:val="28"/>
          <w:szCs w:val="28"/>
          <w:lang w:val="kk-KZ"/>
        </w:rPr>
        <w:tab/>
      </w:r>
      <w:r w:rsidR="00E922F8" w:rsidRPr="006A0661">
        <w:rPr>
          <w:sz w:val="28"/>
          <w:szCs w:val="28"/>
          <w:lang w:val="kk-KZ"/>
        </w:rPr>
        <w:t xml:space="preserve">– </w:t>
      </w:r>
      <w:r w:rsidRPr="006A0661">
        <w:rPr>
          <w:sz w:val="28"/>
          <w:szCs w:val="28"/>
          <w:lang w:val="kk-KZ"/>
        </w:rPr>
        <w:t>дисперсия;</w:t>
      </w:r>
    </w:p>
    <w:p w:rsidR="009C4815" w:rsidRPr="006A0661" w:rsidRDefault="009C4815" w:rsidP="00D2477C">
      <w:pPr>
        <w:ind w:firstLine="567"/>
        <w:jc w:val="both"/>
        <w:rPr>
          <w:sz w:val="28"/>
          <w:szCs w:val="28"/>
          <w:lang w:val="kk-KZ"/>
        </w:rPr>
      </w:pPr>
      <w:r w:rsidRPr="006A0661">
        <w:rPr>
          <w:sz w:val="28"/>
          <w:szCs w:val="28"/>
          <w:lang w:val="kk-KZ"/>
        </w:rPr>
        <w:t>Deff</w:t>
      </w:r>
      <w:r w:rsidRPr="006A0661">
        <w:rPr>
          <w:sz w:val="28"/>
          <w:szCs w:val="28"/>
          <w:lang w:val="kk-KZ"/>
        </w:rPr>
        <w:tab/>
      </w:r>
      <w:r w:rsidR="00E922F8" w:rsidRPr="006A0661">
        <w:rPr>
          <w:sz w:val="28"/>
          <w:szCs w:val="28"/>
          <w:lang w:val="kk-KZ"/>
        </w:rPr>
        <w:t xml:space="preserve">– </w:t>
      </w:r>
      <w:r w:rsidR="00AD6994" w:rsidRPr="006A0661">
        <w:rPr>
          <w:sz w:val="28"/>
          <w:szCs w:val="28"/>
          <w:lang w:val="kk-KZ"/>
        </w:rPr>
        <w:t xml:space="preserve">іріктеме дизайнының ықпалы </w:t>
      </w:r>
      <w:r w:rsidRPr="006A0661">
        <w:rPr>
          <w:sz w:val="28"/>
          <w:szCs w:val="28"/>
          <w:lang w:val="kk-KZ"/>
        </w:rPr>
        <w:t>(</w:t>
      </w:r>
      <w:r w:rsidR="00AD6994" w:rsidRPr="006A0661">
        <w:rPr>
          <w:sz w:val="28"/>
          <w:szCs w:val="28"/>
          <w:lang w:val="kk-KZ"/>
        </w:rPr>
        <w:t xml:space="preserve">қала және ауыл үшін </w:t>
      </w:r>
      <w:r w:rsidR="00201909">
        <w:rPr>
          <w:sz w:val="28"/>
          <w:szCs w:val="28"/>
          <w:lang w:val="kk-KZ"/>
        </w:rPr>
        <w:t>тиі</w:t>
      </w:r>
      <w:r w:rsidR="00342CD5" w:rsidRPr="006A0661">
        <w:rPr>
          <w:sz w:val="28"/>
          <w:szCs w:val="28"/>
          <w:lang w:val="kk-KZ"/>
        </w:rPr>
        <w:t xml:space="preserve">сінше </w:t>
      </w:r>
      <w:r w:rsidR="00AD6994" w:rsidRPr="006A0661">
        <w:rPr>
          <w:sz w:val="28"/>
          <w:szCs w:val="28"/>
          <w:lang w:val="kk-KZ"/>
        </w:rPr>
        <w:t>1.0 және 2.0 құрайды</w:t>
      </w:r>
      <w:r w:rsidRPr="006A0661">
        <w:rPr>
          <w:sz w:val="28"/>
          <w:szCs w:val="28"/>
          <w:lang w:val="kk-KZ"/>
        </w:rPr>
        <w:t>);</w:t>
      </w:r>
    </w:p>
    <w:p w:rsidR="009C4815" w:rsidRPr="006A0661" w:rsidRDefault="009C4815" w:rsidP="00D2477C">
      <w:pPr>
        <w:ind w:firstLine="567"/>
        <w:jc w:val="both"/>
        <w:rPr>
          <w:sz w:val="28"/>
          <w:szCs w:val="28"/>
          <w:lang w:val="kk-KZ"/>
        </w:rPr>
      </w:pPr>
      <w:smartTag w:uri="urn:schemas-microsoft-com:office:smarttags" w:element="PersonName">
        <w:r w:rsidRPr="006A0661">
          <w:rPr>
            <w:sz w:val="28"/>
            <w:szCs w:val="28"/>
            <w:lang w:val="kk-KZ"/>
          </w:rPr>
          <w:t>n</w:t>
        </w:r>
      </w:smartTag>
      <w:r w:rsidRPr="006A0661">
        <w:rPr>
          <w:sz w:val="28"/>
          <w:szCs w:val="28"/>
          <w:lang w:val="kk-KZ"/>
        </w:rPr>
        <w:tab/>
      </w:r>
      <w:r w:rsidR="00E922F8" w:rsidRPr="006A0661">
        <w:rPr>
          <w:sz w:val="28"/>
          <w:szCs w:val="28"/>
          <w:lang w:val="kk-KZ"/>
        </w:rPr>
        <w:t xml:space="preserve">– </w:t>
      </w:r>
      <w:r w:rsidR="00723225" w:rsidRPr="006A0661">
        <w:rPr>
          <w:sz w:val="28"/>
          <w:szCs w:val="28"/>
          <w:lang w:val="kk-KZ"/>
        </w:rPr>
        <w:t>іріктеме көлемі</w:t>
      </w:r>
      <w:r w:rsidRPr="006A0661">
        <w:rPr>
          <w:sz w:val="28"/>
          <w:szCs w:val="28"/>
          <w:lang w:val="kk-KZ"/>
        </w:rPr>
        <w:t>.</w:t>
      </w:r>
    </w:p>
    <w:p w:rsidR="00256102" w:rsidRPr="00CE4B96" w:rsidRDefault="00761565" w:rsidP="00D2477C">
      <w:pPr>
        <w:pStyle w:val="a5"/>
        <w:numPr>
          <w:ilvl w:val="0"/>
          <w:numId w:val="25"/>
        </w:numPr>
        <w:ind w:left="0" w:firstLine="567"/>
        <w:jc w:val="both"/>
        <w:rPr>
          <w:sz w:val="28"/>
          <w:szCs w:val="28"/>
          <w:lang w:val="kk-KZ"/>
        </w:rPr>
      </w:pPr>
      <w:r>
        <w:rPr>
          <w:sz w:val="28"/>
          <w:szCs w:val="28"/>
          <w:lang w:val="kk-KZ"/>
        </w:rPr>
        <w:t xml:space="preserve"> </w:t>
      </w:r>
      <w:r w:rsidR="00256102" w:rsidRPr="00CE4B96">
        <w:rPr>
          <w:sz w:val="28"/>
          <w:szCs w:val="28"/>
          <w:lang w:val="kk-KZ"/>
        </w:rPr>
        <w:t>ССҚ 2-формула бойынша анықталады:</w:t>
      </w:r>
    </w:p>
    <w:p w:rsidR="00D46B32" w:rsidRPr="006A0661" w:rsidRDefault="00D46B32" w:rsidP="00D2477C">
      <w:pPr>
        <w:ind w:firstLine="567"/>
        <w:jc w:val="both"/>
        <w:rPr>
          <w:sz w:val="28"/>
          <w:szCs w:val="28"/>
          <w:lang w:val="kk-KZ"/>
        </w:rPr>
      </w:pPr>
    </w:p>
    <w:p w:rsidR="009749A5" w:rsidRPr="006A0661" w:rsidRDefault="001002CD" w:rsidP="00D2477C">
      <w:pPr>
        <w:tabs>
          <w:tab w:val="left" w:pos="7655"/>
        </w:tabs>
        <w:ind w:firstLine="567"/>
        <w:jc w:val="center"/>
        <w:rPr>
          <w:lang w:val="kk-KZ"/>
        </w:rPr>
      </w:pPr>
      <w:r w:rsidRPr="006A0661">
        <w:rPr>
          <w:position w:val="-26"/>
          <w:lang w:val="kk-KZ"/>
        </w:rPr>
        <w:object w:dxaOrig="1100" w:dyaOrig="639">
          <v:shape id="_x0000_i1026" type="#_x0000_t75" style="width:55pt;height:31.9pt" o:ole="">
            <v:imagedata r:id="rId10" o:title=""/>
          </v:shape>
          <o:OLEObject Type="Embed" ProgID="Equation.3" ShapeID="_x0000_i1026" DrawAspect="Content" ObjectID="_1764581760" r:id="rId11"/>
        </w:object>
      </w:r>
    </w:p>
    <w:p w:rsidR="00111D7F" w:rsidRPr="006A0661" w:rsidRDefault="00292EFC" w:rsidP="00D2477C">
      <w:pPr>
        <w:ind w:firstLine="567"/>
        <w:jc w:val="both"/>
        <w:rPr>
          <w:sz w:val="28"/>
          <w:szCs w:val="28"/>
          <w:lang w:val="kk-KZ"/>
        </w:rPr>
      </w:pPr>
      <w:r w:rsidRPr="006A0661">
        <w:rPr>
          <w:sz w:val="28"/>
          <w:szCs w:val="28"/>
          <w:lang w:val="kk-KZ"/>
        </w:rPr>
        <w:t>м</w:t>
      </w:r>
      <w:r w:rsidR="005378D8" w:rsidRPr="006A0661">
        <w:rPr>
          <w:sz w:val="28"/>
          <w:szCs w:val="28"/>
          <w:lang w:val="kk-KZ"/>
        </w:rPr>
        <w:t>ұ</w:t>
      </w:r>
      <w:r w:rsidR="000556EF" w:rsidRPr="006A0661">
        <w:rPr>
          <w:sz w:val="28"/>
          <w:szCs w:val="28"/>
          <w:lang w:val="kk-KZ"/>
        </w:rPr>
        <w:t>нда</w:t>
      </w:r>
      <w:r w:rsidR="0051141D" w:rsidRPr="006A0661">
        <w:rPr>
          <w:sz w:val="28"/>
          <w:szCs w:val="28"/>
          <w:lang w:val="kk-KZ"/>
        </w:rPr>
        <w:t>ғы</w:t>
      </w:r>
      <w:r w:rsidRPr="006A0661">
        <w:rPr>
          <w:sz w:val="28"/>
          <w:szCs w:val="28"/>
          <w:lang w:val="kk-KZ"/>
        </w:rPr>
        <w:t>,</w:t>
      </w:r>
    </w:p>
    <w:p w:rsidR="00111D7F" w:rsidRPr="006A0661" w:rsidRDefault="00111D7F" w:rsidP="00D2477C">
      <w:pPr>
        <w:tabs>
          <w:tab w:val="left" w:pos="851"/>
        </w:tabs>
        <w:ind w:firstLine="567"/>
        <w:jc w:val="both"/>
        <w:rPr>
          <w:sz w:val="28"/>
          <w:szCs w:val="28"/>
          <w:lang w:val="kk-KZ"/>
        </w:rPr>
      </w:pPr>
      <w:r w:rsidRPr="006A0661">
        <w:rPr>
          <w:sz w:val="28"/>
          <w:szCs w:val="28"/>
          <w:lang w:val="kk-KZ"/>
        </w:rPr>
        <w:t>RSE</w:t>
      </w:r>
      <w:r w:rsidRPr="006A0661">
        <w:rPr>
          <w:sz w:val="28"/>
          <w:szCs w:val="28"/>
          <w:lang w:val="kk-KZ"/>
        </w:rPr>
        <w:tab/>
      </w:r>
      <w:r w:rsidR="00E922F8" w:rsidRPr="006A0661">
        <w:rPr>
          <w:sz w:val="28"/>
          <w:szCs w:val="28"/>
          <w:lang w:val="kk-KZ"/>
        </w:rPr>
        <w:t xml:space="preserve">– </w:t>
      </w:r>
      <w:r w:rsidRPr="006A0661">
        <w:rPr>
          <w:sz w:val="28"/>
          <w:szCs w:val="28"/>
          <w:lang w:val="kk-KZ"/>
        </w:rPr>
        <w:t xml:space="preserve">іріктеменің </w:t>
      </w:r>
      <w:r w:rsidR="00201909">
        <w:rPr>
          <w:sz w:val="28"/>
          <w:szCs w:val="28"/>
          <w:lang w:val="kk-KZ"/>
        </w:rPr>
        <w:t>ССҚ;</w:t>
      </w:r>
    </w:p>
    <w:p w:rsidR="00111D7F" w:rsidRPr="006A0661" w:rsidRDefault="00111D7F" w:rsidP="00D2477C">
      <w:pPr>
        <w:tabs>
          <w:tab w:val="left" w:pos="851"/>
        </w:tabs>
        <w:ind w:firstLine="567"/>
        <w:jc w:val="both"/>
        <w:rPr>
          <w:sz w:val="28"/>
          <w:szCs w:val="28"/>
          <w:lang w:val="kk-KZ"/>
        </w:rPr>
      </w:pPr>
      <w:r w:rsidRPr="006A0661">
        <w:rPr>
          <w:sz w:val="28"/>
          <w:szCs w:val="28"/>
          <w:lang w:val="kk-KZ"/>
        </w:rPr>
        <w:t>SE</w:t>
      </w:r>
      <w:r w:rsidRPr="006A0661">
        <w:rPr>
          <w:sz w:val="28"/>
          <w:szCs w:val="28"/>
          <w:lang w:val="kk-KZ"/>
        </w:rPr>
        <w:tab/>
      </w:r>
      <w:r w:rsidR="00E922F8" w:rsidRPr="006A0661">
        <w:rPr>
          <w:sz w:val="28"/>
          <w:szCs w:val="28"/>
          <w:lang w:val="kk-KZ"/>
        </w:rPr>
        <w:t xml:space="preserve">– </w:t>
      </w:r>
      <w:r w:rsidRPr="006A0661">
        <w:rPr>
          <w:sz w:val="28"/>
          <w:szCs w:val="28"/>
          <w:lang w:val="kk-KZ"/>
        </w:rPr>
        <w:t>ір</w:t>
      </w:r>
      <w:r w:rsidR="008E44A5" w:rsidRPr="006A0661">
        <w:rPr>
          <w:sz w:val="28"/>
          <w:szCs w:val="28"/>
          <w:lang w:val="kk-KZ"/>
        </w:rPr>
        <w:t>і</w:t>
      </w:r>
      <w:r w:rsidRPr="006A0661">
        <w:rPr>
          <w:sz w:val="28"/>
          <w:szCs w:val="28"/>
          <w:lang w:val="kk-KZ"/>
        </w:rPr>
        <w:t>ктеменің</w:t>
      </w:r>
      <w:r w:rsidR="00201909">
        <w:rPr>
          <w:sz w:val="28"/>
          <w:szCs w:val="28"/>
          <w:lang w:val="kk-KZ"/>
        </w:rPr>
        <w:t>СҚ</w:t>
      </w:r>
      <w:r w:rsidRPr="006A0661">
        <w:rPr>
          <w:sz w:val="28"/>
          <w:szCs w:val="28"/>
          <w:lang w:val="kk-KZ"/>
        </w:rPr>
        <w:t>;</w:t>
      </w:r>
    </w:p>
    <w:p w:rsidR="00111D7F" w:rsidRDefault="00111D7F" w:rsidP="00D2477C">
      <w:pPr>
        <w:tabs>
          <w:tab w:val="left" w:pos="709"/>
        </w:tabs>
        <w:ind w:firstLine="567"/>
        <w:jc w:val="both"/>
        <w:rPr>
          <w:sz w:val="28"/>
          <w:szCs w:val="28"/>
          <w:lang w:val="kk-KZ"/>
        </w:rPr>
      </w:pPr>
      <w:r w:rsidRPr="006A0661">
        <w:rPr>
          <w:position w:val="-6"/>
          <w:sz w:val="28"/>
          <w:szCs w:val="28"/>
          <w:lang w:val="kk-KZ"/>
        </w:rPr>
        <w:object w:dxaOrig="200" w:dyaOrig="360">
          <v:shape id="_x0000_i1027" type="#_x0000_t75" style="width:20.4pt;height:19pt" o:ole="">
            <v:imagedata r:id="rId12" o:title=""/>
          </v:shape>
          <o:OLEObject Type="Embed" ProgID="Equation.3" ShapeID="_x0000_i1027" DrawAspect="Content" ObjectID="_1764581761" r:id="rId13"/>
        </w:object>
      </w:r>
      <w:r w:rsidRPr="006A0661">
        <w:rPr>
          <w:sz w:val="28"/>
          <w:szCs w:val="28"/>
          <w:lang w:val="kk-KZ"/>
        </w:rPr>
        <w:tab/>
      </w:r>
      <w:r w:rsidR="00E922F8" w:rsidRPr="006A0661">
        <w:rPr>
          <w:sz w:val="28"/>
          <w:szCs w:val="28"/>
          <w:lang w:val="kk-KZ"/>
        </w:rPr>
        <w:t xml:space="preserve">– </w:t>
      </w:r>
      <w:r w:rsidR="00201909">
        <w:rPr>
          <w:sz w:val="28"/>
          <w:szCs w:val="28"/>
          <w:lang w:val="kk-KZ"/>
        </w:rPr>
        <w:t xml:space="preserve">ССҚ-ның </w:t>
      </w:r>
      <w:r w:rsidR="00F42C00" w:rsidRPr="006A0661">
        <w:rPr>
          <w:sz w:val="28"/>
          <w:szCs w:val="28"/>
          <w:lang w:val="kk-KZ"/>
        </w:rPr>
        <w:t xml:space="preserve">шамасын </w:t>
      </w:r>
      <w:r w:rsidR="0060578F" w:rsidRPr="006A0661">
        <w:rPr>
          <w:sz w:val="28"/>
          <w:szCs w:val="28"/>
          <w:lang w:val="kk-KZ"/>
        </w:rPr>
        <w:t xml:space="preserve">бағалау </w:t>
      </w:r>
      <w:r w:rsidR="00F42C00" w:rsidRPr="006A0661">
        <w:rPr>
          <w:sz w:val="28"/>
          <w:szCs w:val="28"/>
          <w:lang w:val="kk-KZ"/>
        </w:rPr>
        <w:t>үшін пайдалан</w:t>
      </w:r>
      <w:r w:rsidR="00342CD5" w:rsidRPr="006A0661">
        <w:rPr>
          <w:sz w:val="28"/>
          <w:szCs w:val="28"/>
          <w:lang w:val="kk-KZ"/>
        </w:rPr>
        <w:t>ыл</w:t>
      </w:r>
      <w:r w:rsidR="00F42C00" w:rsidRPr="006A0661">
        <w:rPr>
          <w:sz w:val="28"/>
          <w:szCs w:val="28"/>
          <w:lang w:val="kk-KZ"/>
        </w:rPr>
        <w:t>ған</w:t>
      </w:r>
      <w:r w:rsidR="0060578F" w:rsidRPr="006A0661">
        <w:rPr>
          <w:sz w:val="28"/>
          <w:szCs w:val="28"/>
          <w:lang w:val="kk-KZ"/>
        </w:rPr>
        <w:t xml:space="preserve"> ауыспалы</w:t>
      </w:r>
      <w:r w:rsidR="00342CD5" w:rsidRPr="006A0661">
        <w:rPr>
          <w:sz w:val="28"/>
          <w:szCs w:val="28"/>
          <w:lang w:val="kk-KZ"/>
        </w:rPr>
        <w:t>ның</w:t>
      </w:r>
      <w:r w:rsidR="0060578F" w:rsidRPr="006A0661">
        <w:rPr>
          <w:sz w:val="28"/>
          <w:szCs w:val="28"/>
          <w:lang w:val="kk-KZ"/>
        </w:rPr>
        <w:t xml:space="preserve"> орта</w:t>
      </w:r>
      <w:r w:rsidR="00342CD5" w:rsidRPr="006A0661">
        <w:rPr>
          <w:sz w:val="28"/>
          <w:szCs w:val="28"/>
          <w:lang w:val="kk-KZ"/>
        </w:rPr>
        <w:t>ша</w:t>
      </w:r>
      <w:r w:rsidR="0060578F" w:rsidRPr="006A0661">
        <w:rPr>
          <w:sz w:val="28"/>
          <w:szCs w:val="28"/>
          <w:lang w:val="kk-KZ"/>
        </w:rPr>
        <w:t xml:space="preserve"> мәні</w:t>
      </w:r>
      <w:r w:rsidRPr="006A0661">
        <w:rPr>
          <w:sz w:val="28"/>
          <w:szCs w:val="28"/>
          <w:lang w:val="kk-KZ"/>
        </w:rPr>
        <w:t>.</w:t>
      </w:r>
    </w:p>
    <w:p w:rsidR="00250895" w:rsidRPr="006A0661" w:rsidRDefault="00250895" w:rsidP="00D2477C">
      <w:pPr>
        <w:ind w:firstLine="567"/>
        <w:jc w:val="both"/>
        <w:rPr>
          <w:sz w:val="28"/>
          <w:szCs w:val="28"/>
          <w:lang w:val="kk-KZ"/>
        </w:rPr>
      </w:pPr>
      <w:r w:rsidRPr="006A0661">
        <w:rPr>
          <w:sz w:val="28"/>
          <w:szCs w:val="28"/>
          <w:lang w:val="kk-KZ"/>
        </w:rPr>
        <w:t>Қала және ауылға арналған (Deff) ірікте</w:t>
      </w:r>
      <w:r w:rsidR="00201909">
        <w:rPr>
          <w:sz w:val="28"/>
          <w:szCs w:val="28"/>
          <w:lang w:val="kk-KZ"/>
        </w:rPr>
        <w:t>ме</w:t>
      </w:r>
      <w:r w:rsidRPr="006A0661">
        <w:rPr>
          <w:sz w:val="28"/>
          <w:szCs w:val="28"/>
          <w:lang w:val="kk-KZ"/>
        </w:rPr>
        <w:t xml:space="preserve"> дизайнының ықпалы </w:t>
      </w:r>
      <w:r w:rsidR="00201909">
        <w:rPr>
          <w:sz w:val="28"/>
          <w:szCs w:val="28"/>
          <w:lang w:val="kk-KZ"/>
        </w:rPr>
        <w:t>тиі</w:t>
      </w:r>
      <w:r w:rsidR="00201909" w:rsidRPr="006A0661">
        <w:rPr>
          <w:sz w:val="28"/>
          <w:szCs w:val="28"/>
          <w:lang w:val="kk-KZ"/>
        </w:rPr>
        <w:t xml:space="preserve">сінше </w:t>
      </w:r>
      <w:r w:rsidRPr="006A0661">
        <w:rPr>
          <w:sz w:val="28"/>
          <w:szCs w:val="28"/>
          <w:lang w:val="kk-KZ"/>
        </w:rPr>
        <w:t>1.0 және 2.0 құрайды. Осы болжамға сүйене отырып ССҚ есептеледі. Қалалық жерлерге арналған Deff-1.0 болжамы үлкен қалалар едәуір шағын аумақтық бірліктерге бөлінбейтіндіктен, зерттеу қалалық кластерлерінің кездейсоқ іріктемеге жақындауымен түсіндіріледі. Deff-2.0 болжамы ауылдық жерлерде тек басқа елдердің тәжірибесіне негізделеді.</w:t>
      </w:r>
    </w:p>
    <w:p w:rsidR="009529A7" w:rsidRPr="003975F9" w:rsidRDefault="00054940" w:rsidP="00D2477C">
      <w:pPr>
        <w:numPr>
          <w:ilvl w:val="0"/>
          <w:numId w:val="25"/>
        </w:numPr>
        <w:tabs>
          <w:tab w:val="left" w:pos="1134"/>
        </w:tabs>
        <w:ind w:left="0" w:firstLine="567"/>
        <w:jc w:val="both"/>
        <w:rPr>
          <w:sz w:val="28"/>
          <w:szCs w:val="28"/>
          <w:lang w:val="kk-KZ"/>
        </w:rPr>
      </w:pPr>
      <w:r w:rsidRPr="003975F9">
        <w:rPr>
          <w:sz w:val="28"/>
          <w:szCs w:val="28"/>
          <w:lang w:val="kk-KZ"/>
        </w:rPr>
        <w:t>І</w:t>
      </w:r>
      <w:r w:rsidR="0060578F" w:rsidRPr="003975F9">
        <w:rPr>
          <w:sz w:val="28"/>
          <w:szCs w:val="28"/>
          <w:lang w:val="kk-KZ"/>
        </w:rPr>
        <w:t xml:space="preserve">ріктеме </w:t>
      </w:r>
      <w:r w:rsidR="009529A7" w:rsidRPr="003975F9">
        <w:rPr>
          <w:sz w:val="28"/>
          <w:szCs w:val="28"/>
          <w:lang w:val="kk-KZ"/>
        </w:rPr>
        <w:t xml:space="preserve">көлемі </w:t>
      </w:r>
      <w:r w:rsidR="00D60B39" w:rsidRPr="003975F9">
        <w:rPr>
          <w:sz w:val="28"/>
          <w:szCs w:val="28"/>
          <w:lang w:val="kk-KZ"/>
        </w:rPr>
        <w:t xml:space="preserve">республикалық деңгейде </w:t>
      </w:r>
      <w:r w:rsidR="00413401" w:rsidRPr="003975F9">
        <w:rPr>
          <w:sz w:val="28"/>
          <w:szCs w:val="28"/>
          <w:lang w:val="kk-KZ"/>
        </w:rPr>
        <w:t>4</w:t>
      </w:r>
      <w:r w:rsidR="00D60B39" w:rsidRPr="003975F9">
        <w:rPr>
          <w:sz w:val="28"/>
          <w:szCs w:val="28"/>
          <w:lang w:val="kk-KZ"/>
        </w:rPr>
        <w:t xml:space="preserve">%-дан және </w:t>
      </w:r>
      <w:r w:rsidR="0060578F" w:rsidRPr="003975F9">
        <w:rPr>
          <w:sz w:val="28"/>
          <w:szCs w:val="28"/>
          <w:lang w:val="kk-KZ"/>
        </w:rPr>
        <w:t>өңірлік деңгейде 7%</w:t>
      </w:r>
      <w:r w:rsidR="00F42C00" w:rsidRPr="003975F9">
        <w:rPr>
          <w:sz w:val="28"/>
          <w:szCs w:val="28"/>
          <w:lang w:val="kk-KZ"/>
        </w:rPr>
        <w:t>-дан аспайтын қатесі бар нәтижелерді алуды</w:t>
      </w:r>
      <w:r w:rsidR="0060578F" w:rsidRPr="003975F9">
        <w:rPr>
          <w:sz w:val="28"/>
          <w:szCs w:val="28"/>
          <w:lang w:val="kk-KZ"/>
        </w:rPr>
        <w:t xml:space="preserve"> қамтамасыз ет</w:t>
      </w:r>
      <w:r w:rsidR="00D60B39" w:rsidRPr="003975F9">
        <w:rPr>
          <w:sz w:val="28"/>
          <w:szCs w:val="28"/>
          <w:lang w:val="kk-KZ"/>
        </w:rPr>
        <w:t>ед</w:t>
      </w:r>
      <w:r w:rsidR="00342CD5" w:rsidRPr="003975F9">
        <w:rPr>
          <w:sz w:val="28"/>
          <w:szCs w:val="28"/>
          <w:lang w:val="kk-KZ"/>
        </w:rPr>
        <w:t>і</w:t>
      </w:r>
      <w:r w:rsidR="0060578F" w:rsidRPr="003975F9">
        <w:rPr>
          <w:sz w:val="28"/>
          <w:szCs w:val="28"/>
          <w:lang w:val="kk-KZ"/>
        </w:rPr>
        <w:t>.</w:t>
      </w:r>
      <w:r w:rsidR="00D2477C">
        <w:rPr>
          <w:sz w:val="28"/>
          <w:szCs w:val="28"/>
          <w:lang w:val="kk-KZ"/>
        </w:rPr>
        <w:t xml:space="preserve"> </w:t>
      </w:r>
      <w:r w:rsidR="00806BB7" w:rsidRPr="003975F9">
        <w:rPr>
          <w:sz w:val="28"/>
          <w:szCs w:val="28"/>
          <w:lang w:val="kk-KZ"/>
        </w:rPr>
        <w:t>Осы</w:t>
      </w:r>
      <w:r w:rsidR="00342CD5" w:rsidRPr="003975F9">
        <w:rPr>
          <w:sz w:val="28"/>
          <w:szCs w:val="28"/>
          <w:lang w:val="kk-KZ"/>
        </w:rPr>
        <w:t>л</w:t>
      </w:r>
      <w:r w:rsidR="00806BB7" w:rsidRPr="003975F9">
        <w:rPr>
          <w:sz w:val="28"/>
          <w:szCs w:val="28"/>
          <w:lang w:val="kk-KZ"/>
        </w:rPr>
        <w:t>ай</w:t>
      </w:r>
      <w:r w:rsidR="00342CD5" w:rsidRPr="003975F9">
        <w:rPr>
          <w:sz w:val="28"/>
          <w:szCs w:val="28"/>
          <w:lang w:val="kk-KZ"/>
        </w:rPr>
        <w:t>ша</w:t>
      </w:r>
      <w:r w:rsidR="00806BB7" w:rsidRPr="003975F9">
        <w:rPr>
          <w:sz w:val="28"/>
          <w:szCs w:val="28"/>
          <w:lang w:val="kk-KZ"/>
        </w:rPr>
        <w:t>, іріктеме көлемі 12 000 үй шаруашылығы</w:t>
      </w:r>
      <w:r w:rsidR="00D60B39" w:rsidRPr="003975F9">
        <w:rPr>
          <w:sz w:val="28"/>
          <w:szCs w:val="28"/>
          <w:lang w:val="kk-KZ"/>
        </w:rPr>
        <w:t>нда</w:t>
      </w:r>
      <w:r w:rsidR="00D2477C">
        <w:rPr>
          <w:sz w:val="28"/>
          <w:szCs w:val="28"/>
          <w:lang w:val="kk-KZ"/>
        </w:rPr>
        <w:t xml:space="preserve"> </w:t>
      </w:r>
      <w:r w:rsidR="00D60B39" w:rsidRPr="003975F9">
        <w:rPr>
          <w:sz w:val="28"/>
          <w:szCs w:val="28"/>
          <w:lang w:val="kk-KZ"/>
        </w:rPr>
        <w:t>белгіленеді</w:t>
      </w:r>
      <w:r w:rsidR="00806BB7" w:rsidRPr="003975F9">
        <w:rPr>
          <w:sz w:val="28"/>
          <w:szCs w:val="28"/>
          <w:lang w:val="kk-KZ"/>
        </w:rPr>
        <w:t>.</w:t>
      </w:r>
    </w:p>
    <w:p w:rsidR="00806BB7" w:rsidRDefault="00806BB7" w:rsidP="001859A1">
      <w:pPr>
        <w:ind w:firstLine="709"/>
        <w:jc w:val="both"/>
        <w:rPr>
          <w:sz w:val="28"/>
          <w:szCs w:val="28"/>
          <w:lang w:val="kk-KZ"/>
        </w:rPr>
      </w:pPr>
    </w:p>
    <w:p w:rsidR="002A20BB" w:rsidRPr="006A0661" w:rsidRDefault="002A20BB" w:rsidP="001859A1">
      <w:pPr>
        <w:ind w:firstLine="709"/>
        <w:jc w:val="both"/>
        <w:rPr>
          <w:sz w:val="28"/>
          <w:szCs w:val="28"/>
          <w:lang w:val="kk-KZ"/>
        </w:rPr>
      </w:pPr>
    </w:p>
    <w:p w:rsidR="00806BB7" w:rsidRPr="008F135B" w:rsidRDefault="009475FC" w:rsidP="00A41FEF">
      <w:pPr>
        <w:pStyle w:val="a5"/>
        <w:numPr>
          <w:ilvl w:val="0"/>
          <w:numId w:val="23"/>
        </w:numPr>
        <w:ind w:left="357" w:hanging="357"/>
        <w:jc w:val="center"/>
        <w:rPr>
          <w:b/>
          <w:sz w:val="28"/>
          <w:szCs w:val="28"/>
          <w:lang w:val="kk-KZ"/>
        </w:rPr>
      </w:pPr>
      <w:r w:rsidRPr="008F135B">
        <w:rPr>
          <w:b/>
          <w:sz w:val="28"/>
          <w:szCs w:val="28"/>
          <w:lang w:val="kk-KZ"/>
        </w:rPr>
        <w:t>І</w:t>
      </w:r>
      <w:r w:rsidR="00806BB7" w:rsidRPr="008F135B">
        <w:rPr>
          <w:b/>
          <w:sz w:val="28"/>
          <w:szCs w:val="28"/>
          <w:lang w:val="kk-KZ"/>
        </w:rPr>
        <w:t>ріктеме</w:t>
      </w:r>
      <w:r w:rsidR="00342CD5" w:rsidRPr="008F135B">
        <w:rPr>
          <w:b/>
          <w:sz w:val="28"/>
          <w:szCs w:val="28"/>
          <w:lang w:val="kk-KZ"/>
        </w:rPr>
        <w:t>лі</w:t>
      </w:r>
      <w:r w:rsidR="00806BB7" w:rsidRPr="008F135B">
        <w:rPr>
          <w:b/>
          <w:sz w:val="28"/>
          <w:szCs w:val="28"/>
          <w:lang w:val="kk-KZ"/>
        </w:rPr>
        <w:t xml:space="preserve"> жиынтықты қалыптастыру алгоритмі</w:t>
      </w:r>
    </w:p>
    <w:p w:rsidR="00A91F7C" w:rsidRPr="006A0661" w:rsidRDefault="00A91F7C" w:rsidP="001859A1">
      <w:pPr>
        <w:pStyle w:val="a5"/>
        <w:ind w:left="0" w:firstLine="709"/>
        <w:jc w:val="both"/>
        <w:rPr>
          <w:sz w:val="28"/>
          <w:szCs w:val="28"/>
          <w:lang w:val="kk-KZ"/>
        </w:rPr>
      </w:pPr>
    </w:p>
    <w:p w:rsidR="00327715" w:rsidRPr="006A1DCC" w:rsidRDefault="00806BB7" w:rsidP="00A41FEF">
      <w:pPr>
        <w:pStyle w:val="a5"/>
        <w:numPr>
          <w:ilvl w:val="0"/>
          <w:numId w:val="25"/>
        </w:numPr>
        <w:tabs>
          <w:tab w:val="left" w:pos="1134"/>
        </w:tabs>
        <w:ind w:left="0" w:firstLine="567"/>
        <w:jc w:val="both"/>
        <w:rPr>
          <w:sz w:val="28"/>
          <w:szCs w:val="28"/>
          <w:lang w:val="kk-KZ"/>
        </w:rPr>
      </w:pPr>
      <w:r w:rsidRPr="006A1DCC">
        <w:rPr>
          <w:sz w:val="28"/>
          <w:szCs w:val="28"/>
          <w:lang w:val="kk-KZ"/>
        </w:rPr>
        <w:t>Үй шаруашылықтар</w:t>
      </w:r>
      <w:r w:rsidR="00A31C8E" w:rsidRPr="006A1DCC">
        <w:rPr>
          <w:sz w:val="28"/>
          <w:szCs w:val="28"/>
          <w:lang w:val="kk-KZ"/>
        </w:rPr>
        <w:t>ын</w:t>
      </w:r>
      <w:r w:rsidR="00342CD5" w:rsidRPr="006A1DCC">
        <w:rPr>
          <w:sz w:val="28"/>
          <w:szCs w:val="28"/>
          <w:lang w:val="kk-KZ"/>
        </w:rPr>
        <w:t>ың іріктемелі</w:t>
      </w:r>
      <w:r w:rsidRPr="006A1DCC">
        <w:rPr>
          <w:sz w:val="28"/>
          <w:szCs w:val="28"/>
          <w:lang w:val="kk-KZ"/>
        </w:rPr>
        <w:t xml:space="preserve"> жиынтығы </w:t>
      </w:r>
      <w:r w:rsidR="009475FC" w:rsidRPr="006A1DCC">
        <w:rPr>
          <w:sz w:val="28"/>
          <w:szCs w:val="28"/>
          <w:lang w:val="kk-KZ"/>
        </w:rPr>
        <w:t>іріктемені</w:t>
      </w:r>
      <w:r w:rsidR="00D2477C">
        <w:rPr>
          <w:sz w:val="28"/>
          <w:szCs w:val="28"/>
          <w:lang w:val="kk-KZ"/>
        </w:rPr>
        <w:t xml:space="preserve"> </w:t>
      </w:r>
      <w:r w:rsidR="009475FC" w:rsidRPr="006A1DCC">
        <w:rPr>
          <w:sz w:val="28"/>
          <w:szCs w:val="28"/>
          <w:lang w:val="kk-KZ"/>
        </w:rPr>
        <w:t>қалыптастыруд</w:t>
      </w:r>
      <w:r w:rsidR="00342CD5" w:rsidRPr="006A1DCC">
        <w:rPr>
          <w:sz w:val="28"/>
          <w:szCs w:val="28"/>
          <w:lang w:val="kk-KZ"/>
        </w:rPr>
        <w:t>ың</w:t>
      </w:r>
      <w:r w:rsidR="009475FC" w:rsidRPr="006A1DCC">
        <w:rPr>
          <w:sz w:val="28"/>
          <w:szCs w:val="28"/>
          <w:lang w:val="kk-KZ"/>
        </w:rPr>
        <w:t xml:space="preserve"> әрбір сатысындағы</w:t>
      </w:r>
      <w:r w:rsidR="00D87BEC" w:rsidRPr="006A1DCC">
        <w:rPr>
          <w:sz w:val="28"/>
          <w:szCs w:val="28"/>
          <w:lang w:val="kk-KZ"/>
        </w:rPr>
        <w:t xml:space="preserve"> кездейсоқ </w:t>
      </w:r>
      <w:r w:rsidR="00342CD5" w:rsidRPr="006A1DCC">
        <w:rPr>
          <w:sz w:val="28"/>
          <w:szCs w:val="28"/>
          <w:lang w:val="kk-KZ"/>
        </w:rPr>
        <w:t xml:space="preserve">стратификациялау </w:t>
      </w:r>
      <w:r w:rsidR="00D60B39" w:rsidRPr="006A1DCC">
        <w:rPr>
          <w:sz w:val="28"/>
          <w:szCs w:val="28"/>
          <w:lang w:val="kk-KZ"/>
        </w:rPr>
        <w:t xml:space="preserve">және </w:t>
      </w:r>
      <w:r w:rsidR="00B55B12" w:rsidRPr="006A1DCC">
        <w:rPr>
          <w:sz w:val="28"/>
          <w:szCs w:val="28"/>
          <w:lang w:val="kk-KZ"/>
        </w:rPr>
        <w:t>ірікте</w:t>
      </w:r>
      <w:r w:rsidR="00342CD5" w:rsidRPr="006A1DCC">
        <w:rPr>
          <w:sz w:val="28"/>
          <w:szCs w:val="28"/>
          <w:lang w:val="kk-KZ"/>
        </w:rPr>
        <w:t>у</w:t>
      </w:r>
      <w:r w:rsidR="00D2477C">
        <w:rPr>
          <w:sz w:val="28"/>
          <w:szCs w:val="28"/>
          <w:lang w:val="kk-KZ"/>
        </w:rPr>
        <w:t xml:space="preserve"> </w:t>
      </w:r>
      <w:r w:rsidR="00B55B12" w:rsidRPr="006A1DCC">
        <w:rPr>
          <w:sz w:val="28"/>
          <w:szCs w:val="28"/>
          <w:lang w:val="kk-KZ"/>
        </w:rPr>
        <w:t>рәсім</w:t>
      </w:r>
      <w:r w:rsidR="00342CD5" w:rsidRPr="006A1DCC">
        <w:rPr>
          <w:sz w:val="28"/>
          <w:szCs w:val="28"/>
          <w:lang w:val="kk-KZ"/>
        </w:rPr>
        <w:t>дер</w:t>
      </w:r>
      <w:r w:rsidR="00B55B12" w:rsidRPr="006A1DCC">
        <w:rPr>
          <w:sz w:val="28"/>
          <w:szCs w:val="28"/>
          <w:lang w:val="kk-KZ"/>
        </w:rPr>
        <w:t xml:space="preserve">ін </w:t>
      </w:r>
      <w:r w:rsidR="00256102" w:rsidRPr="006A1DCC">
        <w:rPr>
          <w:sz w:val="28"/>
          <w:szCs w:val="28"/>
          <w:lang w:val="kk-KZ"/>
        </w:rPr>
        <w:t>пайдалана</w:t>
      </w:r>
      <w:r w:rsidR="00D2477C">
        <w:rPr>
          <w:sz w:val="28"/>
          <w:szCs w:val="28"/>
          <w:lang w:val="kk-KZ"/>
        </w:rPr>
        <w:t xml:space="preserve"> </w:t>
      </w:r>
      <w:r w:rsidR="00D87BEC" w:rsidRPr="006A1DCC">
        <w:rPr>
          <w:sz w:val="28"/>
          <w:szCs w:val="28"/>
          <w:lang w:val="kk-KZ"/>
        </w:rPr>
        <w:t>отырып,</w:t>
      </w:r>
      <w:r w:rsidR="00D2477C">
        <w:rPr>
          <w:sz w:val="28"/>
          <w:szCs w:val="28"/>
          <w:lang w:val="kk-KZ"/>
        </w:rPr>
        <w:t xml:space="preserve"> </w:t>
      </w:r>
      <w:r w:rsidR="00B55B12" w:rsidRPr="006A1DCC">
        <w:rPr>
          <w:sz w:val="28"/>
          <w:szCs w:val="28"/>
          <w:lang w:val="kk-KZ"/>
        </w:rPr>
        <w:t>іріктеменің екі сатылы ықти</w:t>
      </w:r>
      <w:r w:rsidRPr="006A1DCC">
        <w:rPr>
          <w:sz w:val="28"/>
          <w:szCs w:val="28"/>
          <w:lang w:val="kk-KZ"/>
        </w:rPr>
        <w:t xml:space="preserve">мал (кездейсоқ) әдісімен </w:t>
      </w:r>
      <w:r w:rsidR="00D87BEC" w:rsidRPr="006A1DCC">
        <w:rPr>
          <w:sz w:val="28"/>
          <w:szCs w:val="28"/>
          <w:lang w:val="kk-KZ"/>
        </w:rPr>
        <w:t>қалыптасады. Стратификация</w:t>
      </w:r>
      <w:r w:rsidR="00342CD5" w:rsidRPr="006A1DCC">
        <w:rPr>
          <w:sz w:val="28"/>
          <w:szCs w:val="28"/>
          <w:lang w:val="kk-KZ"/>
        </w:rPr>
        <w:t>лау</w:t>
      </w:r>
      <w:r w:rsidR="00D2477C">
        <w:rPr>
          <w:sz w:val="28"/>
          <w:szCs w:val="28"/>
          <w:lang w:val="kk-KZ"/>
        </w:rPr>
        <w:t xml:space="preserve"> </w:t>
      </w:r>
      <w:r w:rsidR="009475FC" w:rsidRPr="006A1DCC">
        <w:rPr>
          <w:sz w:val="28"/>
          <w:szCs w:val="28"/>
          <w:lang w:val="kk-KZ"/>
        </w:rPr>
        <w:t>рәсімі</w:t>
      </w:r>
      <w:r w:rsidR="00D2477C">
        <w:rPr>
          <w:sz w:val="28"/>
          <w:szCs w:val="28"/>
          <w:lang w:val="kk-KZ"/>
        </w:rPr>
        <w:t xml:space="preserve"> </w:t>
      </w:r>
      <w:r w:rsidR="009475FC" w:rsidRPr="006A1DCC">
        <w:rPr>
          <w:sz w:val="28"/>
          <w:szCs w:val="28"/>
          <w:lang w:val="kk-KZ"/>
        </w:rPr>
        <w:t>халық</w:t>
      </w:r>
      <w:r w:rsidR="009B06F6" w:rsidRPr="006A1DCC">
        <w:rPr>
          <w:sz w:val="28"/>
          <w:szCs w:val="28"/>
          <w:lang w:val="kk-KZ"/>
        </w:rPr>
        <w:t xml:space="preserve"> жіктелуінің </w:t>
      </w:r>
      <w:r w:rsidR="00342CD5" w:rsidRPr="006A1DCC">
        <w:rPr>
          <w:sz w:val="28"/>
          <w:szCs w:val="28"/>
          <w:lang w:val="kk-KZ"/>
        </w:rPr>
        <w:t>аумақтық</w:t>
      </w:r>
      <w:r w:rsidR="009475FC" w:rsidRPr="006A1DCC">
        <w:rPr>
          <w:sz w:val="28"/>
          <w:szCs w:val="28"/>
          <w:lang w:val="kk-KZ"/>
        </w:rPr>
        <w:t xml:space="preserve"> ерекшеліктері</w:t>
      </w:r>
      <w:r w:rsidR="00342CD5" w:rsidRPr="006A1DCC">
        <w:rPr>
          <w:sz w:val="28"/>
          <w:szCs w:val="28"/>
          <w:lang w:val="kk-KZ"/>
        </w:rPr>
        <w:t>н</w:t>
      </w:r>
      <w:r w:rsidR="009475FC" w:rsidRPr="006A1DCC">
        <w:rPr>
          <w:sz w:val="28"/>
          <w:szCs w:val="28"/>
          <w:lang w:val="kk-KZ"/>
        </w:rPr>
        <w:t xml:space="preserve"> бара</w:t>
      </w:r>
      <w:r w:rsidR="00D2477C">
        <w:rPr>
          <w:sz w:val="28"/>
          <w:szCs w:val="28"/>
          <w:lang w:val="kk-KZ"/>
        </w:rPr>
        <w:t xml:space="preserve"> </w:t>
      </w:r>
      <w:r w:rsidR="009475FC" w:rsidRPr="006A1DCC">
        <w:rPr>
          <w:sz w:val="28"/>
          <w:szCs w:val="28"/>
          <w:lang w:val="kk-KZ"/>
        </w:rPr>
        <w:t>бар көрсететін</w:t>
      </w:r>
      <w:r w:rsidR="00D2477C">
        <w:rPr>
          <w:sz w:val="28"/>
          <w:szCs w:val="28"/>
          <w:lang w:val="kk-KZ"/>
        </w:rPr>
        <w:t xml:space="preserve"> </w:t>
      </w:r>
      <w:r w:rsidR="00D87BEC" w:rsidRPr="006A1DCC">
        <w:rPr>
          <w:sz w:val="28"/>
          <w:szCs w:val="28"/>
          <w:lang w:val="kk-KZ"/>
        </w:rPr>
        <w:t>үй шаруашылықтарының келісті іріктемелі жиынтығы</w:t>
      </w:r>
      <w:r w:rsidR="009475FC" w:rsidRPr="006A1DCC">
        <w:rPr>
          <w:sz w:val="28"/>
          <w:szCs w:val="28"/>
          <w:lang w:val="kk-KZ"/>
        </w:rPr>
        <w:t>н</w:t>
      </w:r>
      <w:r w:rsidR="00D2477C">
        <w:rPr>
          <w:sz w:val="28"/>
          <w:szCs w:val="28"/>
          <w:lang w:val="kk-KZ"/>
        </w:rPr>
        <w:t xml:space="preserve"> </w:t>
      </w:r>
      <w:r w:rsidR="009B06F6" w:rsidRPr="006A1DCC">
        <w:rPr>
          <w:sz w:val="28"/>
          <w:szCs w:val="28"/>
          <w:lang w:val="kk-KZ"/>
        </w:rPr>
        <w:t>қалыптас</w:t>
      </w:r>
      <w:r w:rsidR="00342CD5" w:rsidRPr="006A1DCC">
        <w:rPr>
          <w:sz w:val="28"/>
          <w:szCs w:val="28"/>
          <w:lang w:val="kk-KZ"/>
        </w:rPr>
        <w:t>тыруғ</w:t>
      </w:r>
      <w:r w:rsidR="009B06F6" w:rsidRPr="006A1DCC">
        <w:rPr>
          <w:sz w:val="28"/>
          <w:szCs w:val="28"/>
          <w:lang w:val="kk-KZ"/>
        </w:rPr>
        <w:t>а бағытталған.</w:t>
      </w:r>
    </w:p>
    <w:p w:rsidR="009B06F6" w:rsidRPr="006A0661" w:rsidRDefault="009B06F6" w:rsidP="00A41FEF">
      <w:pPr>
        <w:pStyle w:val="a5"/>
        <w:numPr>
          <w:ilvl w:val="0"/>
          <w:numId w:val="25"/>
        </w:numPr>
        <w:tabs>
          <w:tab w:val="left" w:pos="1134"/>
        </w:tabs>
        <w:ind w:left="0" w:firstLine="567"/>
        <w:jc w:val="both"/>
        <w:rPr>
          <w:sz w:val="28"/>
          <w:szCs w:val="28"/>
          <w:lang w:val="kk-KZ"/>
        </w:rPr>
      </w:pPr>
      <w:r w:rsidRPr="006A0661">
        <w:rPr>
          <w:sz w:val="28"/>
          <w:szCs w:val="28"/>
          <w:lang w:val="kk-KZ"/>
        </w:rPr>
        <w:t xml:space="preserve">Іріктемені қалыптастыру </w:t>
      </w:r>
      <w:r w:rsidR="009475FC" w:rsidRPr="006A0661">
        <w:rPr>
          <w:sz w:val="28"/>
          <w:szCs w:val="28"/>
          <w:lang w:val="kk-KZ"/>
        </w:rPr>
        <w:t>үдерісі</w:t>
      </w:r>
      <w:r w:rsidR="002F66E4">
        <w:rPr>
          <w:sz w:val="28"/>
          <w:szCs w:val="28"/>
          <w:lang w:val="kk-KZ"/>
        </w:rPr>
        <w:t xml:space="preserve">екі </w:t>
      </w:r>
      <w:r w:rsidR="009475FC" w:rsidRPr="006A0661">
        <w:rPr>
          <w:sz w:val="28"/>
          <w:szCs w:val="28"/>
          <w:lang w:val="kk-KZ"/>
        </w:rPr>
        <w:t>кезең</w:t>
      </w:r>
      <w:r w:rsidR="001F0090">
        <w:rPr>
          <w:sz w:val="28"/>
          <w:szCs w:val="28"/>
          <w:lang w:val="kk-KZ"/>
        </w:rPr>
        <w:t xml:space="preserve">де </w:t>
      </w:r>
      <w:r w:rsidR="009475FC" w:rsidRPr="006A0661">
        <w:rPr>
          <w:sz w:val="28"/>
          <w:szCs w:val="28"/>
          <w:lang w:val="kk-KZ"/>
        </w:rPr>
        <w:t>жүргізіледі</w:t>
      </w:r>
      <w:r w:rsidR="004B2751" w:rsidRPr="006A0661">
        <w:rPr>
          <w:sz w:val="28"/>
          <w:szCs w:val="28"/>
          <w:lang w:val="kk-KZ"/>
        </w:rPr>
        <w:t>.</w:t>
      </w:r>
    </w:p>
    <w:p w:rsidR="00327715" w:rsidRPr="006A0661" w:rsidRDefault="004B2751" w:rsidP="00A41FEF">
      <w:pPr>
        <w:pStyle w:val="a5"/>
        <w:tabs>
          <w:tab w:val="left" w:pos="1134"/>
        </w:tabs>
        <w:ind w:left="0" w:firstLine="567"/>
        <w:jc w:val="both"/>
        <w:rPr>
          <w:sz w:val="28"/>
          <w:szCs w:val="28"/>
          <w:lang w:val="kk-KZ"/>
        </w:rPr>
      </w:pPr>
      <w:r w:rsidRPr="003975F9">
        <w:rPr>
          <w:sz w:val="28"/>
          <w:szCs w:val="28"/>
          <w:lang w:val="kk-KZ"/>
        </w:rPr>
        <w:t>Бірінші кезеңде бас жиынтық қалалық және ауылдық жерлерге бөлінуді қоса ал</w:t>
      </w:r>
      <w:r w:rsidR="00A13FE4" w:rsidRPr="003975F9">
        <w:rPr>
          <w:sz w:val="28"/>
          <w:szCs w:val="28"/>
          <w:lang w:val="kk-KZ"/>
        </w:rPr>
        <w:t>ғ</w:t>
      </w:r>
      <w:r w:rsidRPr="003975F9">
        <w:rPr>
          <w:sz w:val="28"/>
          <w:szCs w:val="28"/>
          <w:lang w:val="kk-KZ"/>
        </w:rPr>
        <w:t>а</w:t>
      </w:r>
      <w:r w:rsidR="00A13FE4" w:rsidRPr="003975F9">
        <w:rPr>
          <w:sz w:val="28"/>
          <w:szCs w:val="28"/>
          <w:lang w:val="kk-KZ"/>
        </w:rPr>
        <w:t>ндааумақтық</w:t>
      </w:r>
      <w:r w:rsidRPr="003975F9">
        <w:rPr>
          <w:sz w:val="28"/>
          <w:szCs w:val="28"/>
          <w:lang w:val="kk-KZ"/>
        </w:rPr>
        <w:t xml:space="preserve"> белгісі бойынша стр</w:t>
      </w:r>
      <w:r w:rsidR="00EC3DBB" w:rsidRPr="003975F9">
        <w:rPr>
          <w:sz w:val="28"/>
          <w:szCs w:val="28"/>
          <w:lang w:val="kk-KZ"/>
        </w:rPr>
        <w:t>а</w:t>
      </w:r>
      <w:r w:rsidRPr="003975F9">
        <w:rPr>
          <w:sz w:val="28"/>
          <w:szCs w:val="28"/>
          <w:lang w:val="kk-KZ"/>
        </w:rPr>
        <w:t>тификацияланады. Осылай</w:t>
      </w:r>
      <w:r w:rsidR="00A13FE4" w:rsidRPr="003975F9">
        <w:rPr>
          <w:sz w:val="28"/>
          <w:szCs w:val="28"/>
          <w:lang w:val="kk-KZ"/>
        </w:rPr>
        <w:t>ша</w:t>
      </w:r>
      <w:r w:rsidRPr="003975F9">
        <w:rPr>
          <w:sz w:val="28"/>
          <w:szCs w:val="28"/>
          <w:lang w:val="kk-KZ"/>
        </w:rPr>
        <w:t>, 3</w:t>
      </w:r>
      <w:r w:rsidR="00FD564D" w:rsidRPr="003975F9">
        <w:rPr>
          <w:sz w:val="28"/>
          <w:szCs w:val="28"/>
          <w:lang w:val="kk-KZ"/>
        </w:rPr>
        <w:t>7</w:t>
      </w:r>
      <w:r w:rsidRPr="003975F9">
        <w:rPr>
          <w:sz w:val="28"/>
          <w:szCs w:val="28"/>
          <w:lang w:val="kk-KZ"/>
        </w:rPr>
        <w:t xml:space="preserve"> страт</w:t>
      </w:r>
      <w:r w:rsidR="00A13FE4" w:rsidRPr="003975F9">
        <w:rPr>
          <w:sz w:val="28"/>
          <w:szCs w:val="28"/>
          <w:lang w:val="kk-KZ"/>
        </w:rPr>
        <w:t>а</w:t>
      </w:r>
      <w:r w:rsidRPr="003975F9">
        <w:rPr>
          <w:sz w:val="28"/>
          <w:szCs w:val="28"/>
          <w:lang w:val="kk-KZ"/>
        </w:rPr>
        <w:t xml:space="preserve"> қалыптастырылады – </w:t>
      </w:r>
      <w:r w:rsidR="009475FC" w:rsidRPr="003975F9">
        <w:rPr>
          <w:sz w:val="28"/>
          <w:szCs w:val="28"/>
          <w:lang w:val="kk-KZ"/>
        </w:rPr>
        <w:t xml:space="preserve">бұл елдің </w:t>
      </w:r>
      <w:r w:rsidR="00030530" w:rsidRPr="003975F9">
        <w:rPr>
          <w:sz w:val="28"/>
          <w:szCs w:val="28"/>
          <w:lang w:val="kk-KZ"/>
        </w:rPr>
        <w:t>жиырма</w:t>
      </w:r>
      <w:r w:rsidR="009475FC" w:rsidRPr="003975F9">
        <w:rPr>
          <w:sz w:val="28"/>
          <w:szCs w:val="28"/>
          <w:lang w:val="kk-KZ"/>
        </w:rPr>
        <w:t xml:space="preserve"> өңіріненіріктеп</w:t>
      </w:r>
      <w:r w:rsidRPr="003975F9">
        <w:rPr>
          <w:sz w:val="28"/>
          <w:szCs w:val="28"/>
          <w:lang w:val="kk-KZ"/>
        </w:rPr>
        <w:t xml:space="preserve"> алынған қалалық және ауылдық </w:t>
      </w:r>
      <w:r w:rsidR="00A13FE4" w:rsidRPr="003975F9">
        <w:rPr>
          <w:sz w:val="28"/>
          <w:szCs w:val="28"/>
          <w:lang w:val="kk-KZ"/>
        </w:rPr>
        <w:t>аумақтар</w:t>
      </w:r>
      <w:r w:rsidR="00FD564D" w:rsidRPr="003975F9">
        <w:rPr>
          <w:sz w:val="28"/>
          <w:szCs w:val="28"/>
          <w:lang w:val="kk-KZ"/>
        </w:rPr>
        <w:t xml:space="preserve"> (барлығы 37</w:t>
      </w:r>
      <w:r w:rsidRPr="003975F9">
        <w:rPr>
          <w:sz w:val="28"/>
          <w:szCs w:val="28"/>
          <w:lang w:val="kk-KZ"/>
        </w:rPr>
        <w:t xml:space="preserve"> страт</w:t>
      </w:r>
      <w:r w:rsidR="00B55B12" w:rsidRPr="003975F9">
        <w:rPr>
          <w:sz w:val="28"/>
          <w:szCs w:val="28"/>
          <w:lang w:val="kk-KZ"/>
        </w:rPr>
        <w:t>а, Астана</w:t>
      </w:r>
      <w:r w:rsidR="00030530" w:rsidRPr="003975F9">
        <w:rPr>
          <w:sz w:val="28"/>
          <w:szCs w:val="28"/>
          <w:lang w:val="kk-KZ"/>
        </w:rPr>
        <w:t>,</w:t>
      </w:r>
      <w:r w:rsidR="00B55B12" w:rsidRPr="003975F9">
        <w:rPr>
          <w:sz w:val="28"/>
          <w:szCs w:val="28"/>
          <w:lang w:val="kk-KZ"/>
        </w:rPr>
        <w:t xml:space="preserve"> Алматы </w:t>
      </w:r>
      <w:r w:rsidR="00030530" w:rsidRPr="003975F9">
        <w:rPr>
          <w:sz w:val="28"/>
          <w:szCs w:val="28"/>
          <w:lang w:val="kk-KZ"/>
        </w:rPr>
        <w:t xml:space="preserve">және Шымкент </w:t>
      </w:r>
      <w:r w:rsidR="00B55B12" w:rsidRPr="003975F9">
        <w:rPr>
          <w:sz w:val="28"/>
          <w:szCs w:val="28"/>
          <w:lang w:val="kk-KZ"/>
        </w:rPr>
        <w:t>қала</w:t>
      </w:r>
      <w:r w:rsidRPr="003975F9">
        <w:rPr>
          <w:sz w:val="28"/>
          <w:szCs w:val="28"/>
          <w:lang w:val="kk-KZ"/>
        </w:rPr>
        <w:t>ларында ауылдық жер</w:t>
      </w:r>
      <w:r w:rsidR="009475FC" w:rsidRPr="003975F9">
        <w:rPr>
          <w:sz w:val="28"/>
          <w:szCs w:val="28"/>
          <w:lang w:val="kk-KZ"/>
        </w:rPr>
        <w:t>лер</w:t>
      </w:r>
      <w:r w:rsidRPr="003975F9">
        <w:rPr>
          <w:sz w:val="28"/>
          <w:szCs w:val="28"/>
          <w:lang w:val="kk-KZ"/>
        </w:rPr>
        <w:t xml:space="preserve"> жоқ</w:t>
      </w:r>
      <w:r w:rsidR="001D4CDC" w:rsidRPr="003975F9">
        <w:rPr>
          <w:sz w:val="28"/>
          <w:szCs w:val="28"/>
          <w:lang w:val="kk-KZ"/>
        </w:rPr>
        <w:t>екенін ескерумен</w:t>
      </w:r>
      <w:r w:rsidRPr="003975F9">
        <w:rPr>
          <w:sz w:val="28"/>
          <w:szCs w:val="28"/>
          <w:lang w:val="kk-KZ"/>
        </w:rPr>
        <w:t>).</w:t>
      </w:r>
    </w:p>
    <w:p w:rsidR="004B2751" w:rsidRPr="006A0661" w:rsidRDefault="009475FC" w:rsidP="00A41FEF">
      <w:pPr>
        <w:pStyle w:val="a5"/>
        <w:numPr>
          <w:ilvl w:val="0"/>
          <w:numId w:val="25"/>
        </w:numPr>
        <w:tabs>
          <w:tab w:val="left" w:pos="1134"/>
        </w:tabs>
        <w:ind w:left="0" w:firstLine="567"/>
        <w:jc w:val="both"/>
        <w:rPr>
          <w:sz w:val="28"/>
          <w:szCs w:val="28"/>
          <w:lang w:val="kk-KZ"/>
        </w:rPr>
      </w:pPr>
      <w:r w:rsidRPr="006A0661">
        <w:rPr>
          <w:sz w:val="28"/>
          <w:szCs w:val="28"/>
          <w:lang w:val="kk-KZ"/>
        </w:rPr>
        <w:lastRenderedPageBreak/>
        <w:t>Алғашқы іріктеме</w:t>
      </w:r>
      <w:r w:rsidR="00A13FE4" w:rsidRPr="006A0661">
        <w:rPr>
          <w:sz w:val="28"/>
          <w:szCs w:val="28"/>
          <w:lang w:val="kk-KZ"/>
        </w:rPr>
        <w:t>лі</w:t>
      </w:r>
      <w:r w:rsidRPr="006A0661">
        <w:rPr>
          <w:sz w:val="28"/>
          <w:szCs w:val="28"/>
          <w:lang w:val="kk-KZ"/>
        </w:rPr>
        <w:t xml:space="preserve"> бірліктер</w:t>
      </w:r>
      <w:r w:rsidR="00A13FE4" w:rsidRPr="006A0661">
        <w:rPr>
          <w:sz w:val="28"/>
          <w:szCs w:val="28"/>
          <w:lang w:val="kk-KZ"/>
        </w:rPr>
        <w:t xml:space="preserve"> (бұдан әрі – АІБ) </w:t>
      </w:r>
      <w:r w:rsidRPr="006A0661">
        <w:rPr>
          <w:sz w:val="28"/>
          <w:szCs w:val="28"/>
          <w:lang w:val="kk-KZ"/>
        </w:rPr>
        <w:t>ретінде қ</w:t>
      </w:r>
      <w:r w:rsidR="00D633A4" w:rsidRPr="006A0661">
        <w:rPr>
          <w:sz w:val="28"/>
          <w:szCs w:val="28"/>
          <w:lang w:val="kk-KZ"/>
        </w:rPr>
        <w:t>алалық және ауылдық жерлер</w:t>
      </w:r>
      <w:r w:rsidR="00A13FE4" w:rsidRPr="006A0661">
        <w:rPr>
          <w:sz w:val="28"/>
          <w:szCs w:val="28"/>
          <w:lang w:val="kk-KZ"/>
        </w:rPr>
        <w:t>дібілдіреті</w:t>
      </w:r>
      <w:r w:rsidR="00D633A4" w:rsidRPr="006A0661">
        <w:rPr>
          <w:sz w:val="28"/>
          <w:szCs w:val="28"/>
          <w:lang w:val="kk-KZ"/>
        </w:rPr>
        <w:t xml:space="preserve">н Әкімшілік-аумақтық объектілер </w:t>
      </w:r>
      <w:r w:rsidR="00A13FE4" w:rsidRPr="006A0661">
        <w:rPr>
          <w:sz w:val="28"/>
          <w:szCs w:val="28"/>
          <w:lang w:val="kk-KZ"/>
        </w:rPr>
        <w:t>жіктеуіші</w:t>
      </w:r>
      <w:r w:rsidR="00D633A4" w:rsidRPr="006A0661">
        <w:rPr>
          <w:sz w:val="28"/>
          <w:szCs w:val="28"/>
          <w:lang w:val="kk-KZ"/>
        </w:rPr>
        <w:t xml:space="preserve">   бойынша </w:t>
      </w:r>
      <w:r w:rsidR="0043794F" w:rsidRPr="006A0661">
        <w:rPr>
          <w:sz w:val="28"/>
          <w:szCs w:val="28"/>
          <w:lang w:val="kk-KZ"/>
        </w:rPr>
        <w:t>бірінші алты код таңба</w:t>
      </w:r>
      <w:r w:rsidR="00D633A4" w:rsidRPr="006A0661">
        <w:rPr>
          <w:sz w:val="28"/>
          <w:szCs w:val="28"/>
          <w:lang w:val="kk-KZ"/>
        </w:rPr>
        <w:t>сымен анықт</w:t>
      </w:r>
      <w:r w:rsidR="00A13FE4" w:rsidRPr="006A0661">
        <w:rPr>
          <w:sz w:val="28"/>
          <w:szCs w:val="28"/>
          <w:lang w:val="kk-KZ"/>
        </w:rPr>
        <w:t>алатын 400 аумақтық</w:t>
      </w:r>
      <w:r w:rsidRPr="006A0661">
        <w:rPr>
          <w:sz w:val="28"/>
          <w:szCs w:val="28"/>
          <w:lang w:val="kk-KZ"/>
        </w:rPr>
        <w:t xml:space="preserve"> бірлік іріктеп алынады</w:t>
      </w:r>
      <w:r w:rsidR="00D633A4" w:rsidRPr="006A0661">
        <w:rPr>
          <w:sz w:val="28"/>
          <w:szCs w:val="28"/>
          <w:lang w:val="kk-KZ"/>
        </w:rPr>
        <w:t>.</w:t>
      </w:r>
    </w:p>
    <w:p w:rsidR="00327715" w:rsidRPr="006A0661" w:rsidRDefault="009475FC" w:rsidP="00A41FEF">
      <w:pPr>
        <w:pStyle w:val="a5"/>
        <w:numPr>
          <w:ilvl w:val="0"/>
          <w:numId w:val="25"/>
        </w:numPr>
        <w:tabs>
          <w:tab w:val="left" w:pos="1134"/>
        </w:tabs>
        <w:autoSpaceDE w:val="0"/>
        <w:autoSpaceDN w:val="0"/>
        <w:adjustRightInd w:val="0"/>
        <w:ind w:left="0" w:firstLine="567"/>
        <w:jc w:val="both"/>
        <w:rPr>
          <w:bCs/>
          <w:sz w:val="28"/>
          <w:szCs w:val="28"/>
          <w:lang w:val="kk-KZ" w:eastAsia="ru-RU"/>
        </w:rPr>
      </w:pPr>
      <w:r w:rsidRPr="006A0661">
        <w:rPr>
          <w:sz w:val="28"/>
          <w:szCs w:val="28"/>
          <w:lang w:val="kk-KZ"/>
        </w:rPr>
        <w:t>Интервью</w:t>
      </w:r>
      <w:r w:rsidR="00F52828" w:rsidRPr="006A0661">
        <w:rPr>
          <w:sz w:val="28"/>
          <w:szCs w:val="28"/>
          <w:lang w:val="kk-KZ"/>
        </w:rPr>
        <w:t>ер</w:t>
      </w:r>
      <w:r w:rsidR="00756478" w:rsidRPr="006A0661">
        <w:rPr>
          <w:sz w:val="28"/>
          <w:szCs w:val="28"/>
          <w:lang w:val="kk-KZ"/>
        </w:rPr>
        <w:t>д</w:t>
      </w:r>
      <w:r w:rsidR="003A1F0B" w:rsidRPr="006A0661">
        <w:rPr>
          <w:sz w:val="28"/>
          <w:szCs w:val="28"/>
          <w:lang w:val="kk-KZ"/>
        </w:rPr>
        <w:t>і</w:t>
      </w:r>
      <w:r w:rsidR="00756478" w:rsidRPr="006A0661">
        <w:rPr>
          <w:sz w:val="28"/>
          <w:szCs w:val="28"/>
          <w:lang w:val="kk-KZ"/>
        </w:rPr>
        <w:t>ң әрқайсысының</w:t>
      </w:r>
      <w:r w:rsidR="00D633A4" w:rsidRPr="006A0661">
        <w:rPr>
          <w:sz w:val="28"/>
          <w:szCs w:val="28"/>
          <w:lang w:val="kk-KZ"/>
        </w:rPr>
        <w:t xml:space="preserve"> жұмыс көлемі бір тоқсан </w:t>
      </w:r>
      <w:r w:rsidR="00756478" w:rsidRPr="006A0661">
        <w:rPr>
          <w:sz w:val="28"/>
          <w:szCs w:val="28"/>
          <w:lang w:val="kk-KZ"/>
        </w:rPr>
        <w:t>ішінде</w:t>
      </w:r>
      <w:r w:rsidR="00D633A4" w:rsidRPr="006A0661">
        <w:rPr>
          <w:sz w:val="28"/>
          <w:szCs w:val="28"/>
          <w:lang w:val="kk-KZ"/>
        </w:rPr>
        <w:t xml:space="preserve"> 30 үй шаруашылығын құрайды</w:t>
      </w:r>
      <w:r w:rsidR="00601D1A" w:rsidRPr="006A0661">
        <w:rPr>
          <w:sz w:val="28"/>
          <w:szCs w:val="28"/>
          <w:lang w:val="kk-KZ"/>
        </w:rPr>
        <w:t>. 30 үй шаруашылы</w:t>
      </w:r>
      <w:r w:rsidR="00F52828" w:rsidRPr="006A0661">
        <w:rPr>
          <w:sz w:val="28"/>
          <w:szCs w:val="28"/>
          <w:lang w:val="kk-KZ"/>
        </w:rPr>
        <w:t>ғының</w:t>
      </w:r>
      <w:r w:rsidR="00601D1A" w:rsidRPr="006A0661">
        <w:rPr>
          <w:sz w:val="28"/>
          <w:szCs w:val="28"/>
          <w:lang w:val="kk-KZ"/>
        </w:rPr>
        <w:t>әрбір то</w:t>
      </w:r>
      <w:r w:rsidR="00F52828" w:rsidRPr="006A0661">
        <w:rPr>
          <w:sz w:val="28"/>
          <w:szCs w:val="28"/>
          <w:lang w:val="kk-KZ"/>
        </w:rPr>
        <w:t>бы</w:t>
      </w:r>
      <w:r w:rsidR="00601D1A" w:rsidRPr="006A0661">
        <w:rPr>
          <w:sz w:val="28"/>
          <w:szCs w:val="28"/>
          <w:lang w:val="kk-KZ"/>
        </w:rPr>
        <w:t xml:space="preserve"> кластер деп аталады және бір тоқсан ішінде</w:t>
      </w:r>
      <w:r w:rsidR="00756478" w:rsidRPr="006A0661">
        <w:rPr>
          <w:sz w:val="28"/>
          <w:szCs w:val="28"/>
          <w:lang w:val="kk-KZ"/>
        </w:rPr>
        <w:t>гі</w:t>
      </w:r>
      <w:r w:rsidR="00601D1A" w:rsidRPr="006A0661">
        <w:rPr>
          <w:sz w:val="28"/>
          <w:szCs w:val="28"/>
          <w:lang w:val="kk-KZ"/>
        </w:rPr>
        <w:t xml:space="preserve"> бір интервьюердің жұмыс көлеміне сәйкес келеді.</w:t>
      </w:r>
    </w:p>
    <w:p w:rsidR="00327715" w:rsidRPr="006A0661" w:rsidRDefault="00601D1A" w:rsidP="00A41FEF">
      <w:pPr>
        <w:pStyle w:val="a5"/>
        <w:numPr>
          <w:ilvl w:val="0"/>
          <w:numId w:val="25"/>
        </w:numPr>
        <w:tabs>
          <w:tab w:val="left" w:pos="1134"/>
        </w:tabs>
        <w:autoSpaceDE w:val="0"/>
        <w:autoSpaceDN w:val="0"/>
        <w:adjustRightInd w:val="0"/>
        <w:ind w:left="0" w:firstLine="567"/>
        <w:jc w:val="both"/>
        <w:rPr>
          <w:sz w:val="28"/>
          <w:szCs w:val="28"/>
          <w:lang w:val="kk-KZ"/>
        </w:rPr>
      </w:pPr>
      <w:r w:rsidRPr="006A0661">
        <w:rPr>
          <w:sz w:val="28"/>
          <w:szCs w:val="28"/>
          <w:lang w:val="kk-KZ"/>
        </w:rPr>
        <w:t xml:space="preserve">Іріктемені қалыптастырудың бірінші кезеңі 2 жүйелі </w:t>
      </w:r>
      <w:r w:rsidR="00B55B12" w:rsidRPr="006A0661">
        <w:rPr>
          <w:sz w:val="28"/>
          <w:szCs w:val="28"/>
          <w:lang w:val="kk-KZ"/>
        </w:rPr>
        <w:t>рәсімді</w:t>
      </w:r>
      <w:r w:rsidR="00183A5D">
        <w:rPr>
          <w:sz w:val="28"/>
          <w:szCs w:val="28"/>
          <w:lang w:val="kk-KZ"/>
        </w:rPr>
        <w:t xml:space="preserve"> </w:t>
      </w:r>
      <w:r w:rsidR="00F52828" w:rsidRPr="006A0661">
        <w:rPr>
          <w:sz w:val="28"/>
          <w:szCs w:val="28"/>
          <w:lang w:val="kk-KZ"/>
        </w:rPr>
        <w:t>қамтиды</w:t>
      </w:r>
      <w:r w:rsidRPr="006A0661">
        <w:rPr>
          <w:sz w:val="28"/>
          <w:szCs w:val="28"/>
          <w:lang w:val="kk-KZ"/>
        </w:rPr>
        <w:t>.</w:t>
      </w:r>
      <w:r w:rsidR="00183A5D">
        <w:rPr>
          <w:sz w:val="28"/>
          <w:szCs w:val="28"/>
          <w:lang w:val="kk-KZ"/>
        </w:rPr>
        <w:t xml:space="preserve"> </w:t>
      </w:r>
      <w:r w:rsidR="00F52828" w:rsidRPr="006A0661">
        <w:rPr>
          <w:sz w:val="28"/>
          <w:szCs w:val="28"/>
          <w:lang w:val="kk-KZ"/>
        </w:rPr>
        <w:t>Бастап</w:t>
      </w:r>
      <w:r w:rsidR="00731C26" w:rsidRPr="006A0661">
        <w:rPr>
          <w:sz w:val="28"/>
          <w:szCs w:val="28"/>
          <w:lang w:val="kk-KZ" w:eastAsia="ru-RU"/>
        </w:rPr>
        <w:t xml:space="preserve">қы </w:t>
      </w:r>
      <w:r w:rsidR="00A31C8E" w:rsidRPr="006A0661">
        <w:rPr>
          <w:sz w:val="28"/>
          <w:szCs w:val="28"/>
          <w:lang w:val="kk-KZ" w:eastAsia="ru-RU"/>
        </w:rPr>
        <w:t>рәсім</w:t>
      </w:r>
      <w:r w:rsidR="00731C26" w:rsidRPr="006A0661">
        <w:rPr>
          <w:sz w:val="28"/>
          <w:szCs w:val="28"/>
          <w:lang w:val="kk-KZ" w:eastAsia="ru-RU"/>
        </w:rPr>
        <w:t xml:space="preserve"> әрбір страта ішіндемөлш</w:t>
      </w:r>
      <w:r w:rsidR="00B81A7A" w:rsidRPr="006A0661">
        <w:rPr>
          <w:sz w:val="28"/>
          <w:szCs w:val="28"/>
          <w:lang w:val="kk-KZ" w:eastAsia="ru-RU"/>
        </w:rPr>
        <w:t>ер</w:t>
      </w:r>
      <w:r w:rsidR="00F52828" w:rsidRPr="006A0661">
        <w:rPr>
          <w:sz w:val="28"/>
          <w:szCs w:val="28"/>
          <w:lang w:val="kk-KZ" w:eastAsia="ru-RU"/>
        </w:rPr>
        <w:t>ге</w:t>
      </w:r>
      <w:r w:rsidR="00183A5D">
        <w:rPr>
          <w:sz w:val="28"/>
          <w:szCs w:val="28"/>
          <w:lang w:val="kk-KZ" w:eastAsia="ru-RU"/>
        </w:rPr>
        <w:t xml:space="preserve"> </w:t>
      </w:r>
      <w:r w:rsidR="00F52828" w:rsidRPr="006A0661">
        <w:rPr>
          <w:sz w:val="28"/>
          <w:szCs w:val="28"/>
          <w:lang w:val="kk-KZ" w:eastAsia="ru-RU"/>
        </w:rPr>
        <w:t xml:space="preserve">пропорционал </w:t>
      </w:r>
      <w:r w:rsidR="00B81A7A" w:rsidRPr="006A0661">
        <w:rPr>
          <w:sz w:val="28"/>
          <w:szCs w:val="28"/>
          <w:lang w:val="kk-KZ" w:eastAsia="ru-RU"/>
        </w:rPr>
        <w:t>ықтималды</w:t>
      </w:r>
      <w:r w:rsidR="00F52828" w:rsidRPr="006A0661">
        <w:rPr>
          <w:sz w:val="28"/>
          <w:szCs w:val="28"/>
          <w:lang w:val="kk-KZ" w:eastAsia="ru-RU"/>
        </w:rPr>
        <w:t>қ</w:t>
      </w:r>
      <w:r w:rsidR="00996D0C" w:rsidRPr="006A0661">
        <w:rPr>
          <w:sz w:val="28"/>
          <w:szCs w:val="28"/>
          <w:lang w:val="kk-KZ" w:eastAsia="ru-RU"/>
        </w:rPr>
        <w:t xml:space="preserve"> (бұд</w:t>
      </w:r>
      <w:r w:rsidR="00370764" w:rsidRPr="006A0661">
        <w:rPr>
          <w:sz w:val="28"/>
          <w:szCs w:val="28"/>
          <w:lang w:val="kk-KZ" w:eastAsia="ru-RU"/>
        </w:rPr>
        <w:t>ан</w:t>
      </w:r>
      <w:r w:rsidR="00B81A7A" w:rsidRPr="006A0661">
        <w:rPr>
          <w:sz w:val="28"/>
          <w:szCs w:val="28"/>
          <w:lang w:val="kk-KZ" w:eastAsia="ru-RU"/>
        </w:rPr>
        <w:t xml:space="preserve"> әрі –</w:t>
      </w:r>
      <w:r w:rsidR="00731C26" w:rsidRPr="006A0661">
        <w:rPr>
          <w:sz w:val="28"/>
          <w:szCs w:val="28"/>
          <w:lang w:val="kk-KZ" w:eastAsia="ru-RU"/>
        </w:rPr>
        <w:t xml:space="preserve"> М</w:t>
      </w:r>
      <w:r w:rsidR="00F52828" w:rsidRPr="006A0661">
        <w:rPr>
          <w:sz w:val="28"/>
          <w:szCs w:val="28"/>
          <w:lang w:val="kk-KZ" w:eastAsia="ru-RU"/>
        </w:rPr>
        <w:t>П</w:t>
      </w:r>
      <w:r w:rsidR="00731C26" w:rsidRPr="006A0661">
        <w:rPr>
          <w:sz w:val="28"/>
          <w:szCs w:val="28"/>
          <w:lang w:val="kk-KZ" w:eastAsia="ru-RU"/>
        </w:rPr>
        <w:t>Ы) АІБ анықтамасын қа</w:t>
      </w:r>
      <w:r w:rsidR="00A31C8E" w:rsidRPr="006A0661">
        <w:rPr>
          <w:sz w:val="28"/>
          <w:szCs w:val="28"/>
          <w:lang w:val="kk-KZ" w:eastAsia="ru-RU"/>
        </w:rPr>
        <w:t xml:space="preserve">растырады, яғни </w:t>
      </w:r>
      <w:r w:rsidR="00586E01" w:rsidRPr="006A0661">
        <w:rPr>
          <w:sz w:val="28"/>
          <w:szCs w:val="28"/>
          <w:lang w:val="kk-KZ" w:eastAsia="ru-RU"/>
        </w:rPr>
        <w:t xml:space="preserve">стратадағы </w:t>
      </w:r>
      <w:r w:rsidR="00A31C8E" w:rsidRPr="006A0661">
        <w:rPr>
          <w:sz w:val="28"/>
          <w:szCs w:val="28"/>
          <w:lang w:val="kk-KZ" w:eastAsia="ru-RU"/>
        </w:rPr>
        <w:t>АІБ саны страта</w:t>
      </w:r>
      <w:r w:rsidR="00DD2B67" w:rsidRPr="006A0661">
        <w:rPr>
          <w:sz w:val="28"/>
          <w:szCs w:val="28"/>
          <w:lang w:val="kk-KZ" w:eastAsia="ru-RU"/>
        </w:rPr>
        <w:t>ғ</w:t>
      </w:r>
      <w:r w:rsidR="00731C26" w:rsidRPr="006A0661">
        <w:rPr>
          <w:sz w:val="28"/>
          <w:szCs w:val="28"/>
          <w:lang w:val="kk-KZ" w:eastAsia="ru-RU"/>
        </w:rPr>
        <w:t>а қатысатын үй шаруашылықтары санынан тәуел</w:t>
      </w:r>
      <w:r w:rsidR="00586E01" w:rsidRPr="006A0661">
        <w:rPr>
          <w:sz w:val="28"/>
          <w:szCs w:val="28"/>
          <w:lang w:val="kk-KZ" w:eastAsia="ru-RU"/>
        </w:rPr>
        <w:t>д</w:t>
      </w:r>
      <w:r w:rsidR="00731C26" w:rsidRPr="006A0661">
        <w:rPr>
          <w:sz w:val="28"/>
          <w:szCs w:val="28"/>
          <w:lang w:val="kk-KZ" w:eastAsia="ru-RU"/>
        </w:rPr>
        <w:t>і</w:t>
      </w:r>
      <w:r w:rsidR="00586E01" w:rsidRPr="006A0661">
        <w:rPr>
          <w:sz w:val="28"/>
          <w:szCs w:val="28"/>
          <w:lang w:val="kk-KZ" w:eastAsia="ru-RU"/>
        </w:rPr>
        <w:t xml:space="preserve"> түрде</w:t>
      </w:r>
      <w:r w:rsidR="00731C26" w:rsidRPr="006A0661">
        <w:rPr>
          <w:sz w:val="28"/>
          <w:szCs w:val="28"/>
          <w:lang w:val="kk-KZ" w:eastAsia="ru-RU"/>
        </w:rPr>
        <w:t xml:space="preserve"> қалыптастырылады.</w:t>
      </w:r>
    </w:p>
    <w:p w:rsidR="00C1601D" w:rsidRPr="00D1594C" w:rsidRDefault="00586E01" w:rsidP="00A41FEF">
      <w:pPr>
        <w:pStyle w:val="a5"/>
        <w:numPr>
          <w:ilvl w:val="0"/>
          <w:numId w:val="25"/>
        </w:numPr>
        <w:tabs>
          <w:tab w:val="left" w:pos="1134"/>
        </w:tabs>
        <w:autoSpaceDE w:val="0"/>
        <w:autoSpaceDN w:val="0"/>
        <w:adjustRightInd w:val="0"/>
        <w:ind w:left="0" w:firstLine="567"/>
        <w:jc w:val="both"/>
        <w:rPr>
          <w:sz w:val="28"/>
          <w:szCs w:val="28"/>
          <w:lang w:val="kk-KZ"/>
        </w:rPr>
      </w:pPr>
      <w:r w:rsidRPr="00D1594C">
        <w:rPr>
          <w:sz w:val="28"/>
          <w:szCs w:val="28"/>
          <w:lang w:val="kk-KZ"/>
        </w:rPr>
        <w:t>Стратада (h) АІБ-ні таңдауды</w:t>
      </w:r>
      <w:r w:rsidR="00D23045" w:rsidRPr="00D1594C">
        <w:rPr>
          <w:sz w:val="28"/>
          <w:szCs w:val="28"/>
          <w:lang w:val="kk-KZ"/>
        </w:rPr>
        <w:t>ң (hi) ықтимал</w:t>
      </w:r>
      <w:r w:rsidRPr="00D1594C">
        <w:rPr>
          <w:sz w:val="28"/>
          <w:szCs w:val="28"/>
          <w:lang w:val="kk-KZ"/>
        </w:rPr>
        <w:t>д</w:t>
      </w:r>
      <w:r w:rsidR="00D23045" w:rsidRPr="00D1594C">
        <w:rPr>
          <w:sz w:val="28"/>
          <w:szCs w:val="28"/>
          <w:lang w:val="kk-KZ"/>
        </w:rPr>
        <w:t>ығы</w:t>
      </w:r>
      <w:r w:rsidR="00C1601D" w:rsidRPr="00D1594C">
        <w:rPr>
          <w:sz w:val="28"/>
          <w:szCs w:val="28"/>
          <w:lang w:val="kk-KZ"/>
        </w:rPr>
        <w:t xml:space="preserve"> (Phi) </w:t>
      </w:r>
      <w:r w:rsidR="00D1594C" w:rsidRPr="00D1594C">
        <w:rPr>
          <w:sz w:val="28"/>
          <w:szCs w:val="28"/>
          <w:lang w:val="kk-KZ"/>
        </w:rPr>
        <w:t>3</w:t>
      </w:r>
      <w:r w:rsidR="001F0090">
        <w:rPr>
          <w:sz w:val="28"/>
          <w:szCs w:val="28"/>
          <w:lang w:val="kk-KZ"/>
        </w:rPr>
        <w:t>-</w:t>
      </w:r>
      <w:r w:rsidR="00CF5D6A" w:rsidRPr="00D1594C">
        <w:rPr>
          <w:sz w:val="28"/>
          <w:szCs w:val="28"/>
          <w:lang w:val="kk-KZ"/>
        </w:rPr>
        <w:t>формула бойынша анықталады:</w:t>
      </w:r>
    </w:p>
    <w:p w:rsidR="009749A5" w:rsidRPr="006A0661" w:rsidRDefault="001002CD" w:rsidP="00A41FEF">
      <w:pPr>
        <w:pStyle w:val="a5"/>
        <w:tabs>
          <w:tab w:val="left" w:pos="1134"/>
          <w:tab w:val="left" w:pos="7655"/>
        </w:tabs>
        <w:autoSpaceDE w:val="0"/>
        <w:autoSpaceDN w:val="0"/>
        <w:adjustRightInd w:val="0"/>
        <w:ind w:left="0" w:firstLine="567"/>
        <w:jc w:val="center"/>
        <w:rPr>
          <w:lang w:val="kk-KZ"/>
        </w:rPr>
      </w:pPr>
      <w:r w:rsidRPr="006A0661">
        <w:rPr>
          <w:position w:val="-30"/>
          <w:lang w:val="kk-KZ"/>
        </w:rPr>
        <w:object w:dxaOrig="1100" w:dyaOrig="680">
          <v:shape id="_x0000_i1028" type="#_x0000_t75" style="width:55pt;height:33.95pt" o:ole="">
            <v:imagedata r:id="rId14" o:title=""/>
          </v:shape>
          <o:OLEObject Type="Embed" ProgID="Equation.3" ShapeID="_x0000_i1028" DrawAspect="Content" ObjectID="_1764581762" r:id="rId15"/>
        </w:object>
      </w:r>
    </w:p>
    <w:p w:rsidR="00CF5D6A" w:rsidRPr="006A0661" w:rsidRDefault="00292EFC" w:rsidP="00A41FEF">
      <w:pPr>
        <w:pStyle w:val="a5"/>
        <w:tabs>
          <w:tab w:val="left" w:pos="1134"/>
        </w:tabs>
        <w:autoSpaceDE w:val="0"/>
        <w:autoSpaceDN w:val="0"/>
        <w:adjustRightInd w:val="0"/>
        <w:ind w:left="0" w:firstLine="567"/>
        <w:jc w:val="both"/>
        <w:rPr>
          <w:sz w:val="28"/>
          <w:szCs w:val="28"/>
          <w:lang w:val="kk-KZ"/>
        </w:rPr>
      </w:pPr>
      <w:r w:rsidRPr="006A0661">
        <w:rPr>
          <w:sz w:val="28"/>
          <w:szCs w:val="28"/>
          <w:lang w:val="kk-KZ"/>
        </w:rPr>
        <w:t>м</w:t>
      </w:r>
      <w:r w:rsidR="005378D8" w:rsidRPr="006A0661">
        <w:rPr>
          <w:sz w:val="28"/>
          <w:szCs w:val="28"/>
          <w:lang w:val="kk-KZ"/>
        </w:rPr>
        <w:t>ұн</w:t>
      </w:r>
      <w:r w:rsidR="00CF5D6A" w:rsidRPr="006A0661">
        <w:rPr>
          <w:sz w:val="28"/>
          <w:szCs w:val="28"/>
          <w:lang w:val="kk-KZ"/>
        </w:rPr>
        <w:t>да</w:t>
      </w:r>
      <w:r w:rsidR="0051141D" w:rsidRPr="006A0661">
        <w:rPr>
          <w:sz w:val="28"/>
          <w:szCs w:val="28"/>
          <w:lang w:val="kk-KZ"/>
        </w:rPr>
        <w:t>ғы</w:t>
      </w:r>
      <w:r w:rsidRPr="006A0661">
        <w:rPr>
          <w:sz w:val="28"/>
          <w:szCs w:val="28"/>
          <w:lang w:val="kk-KZ"/>
        </w:rPr>
        <w:t>,</w:t>
      </w:r>
    </w:p>
    <w:p w:rsidR="00CF5D6A" w:rsidRPr="006A0661" w:rsidRDefault="00CF5D6A" w:rsidP="00A41FEF">
      <w:pPr>
        <w:pStyle w:val="a5"/>
        <w:ind w:left="0" w:firstLine="567"/>
        <w:jc w:val="both"/>
        <w:rPr>
          <w:sz w:val="28"/>
          <w:szCs w:val="28"/>
          <w:lang w:val="kk-KZ"/>
        </w:rPr>
      </w:pPr>
      <w:r w:rsidRPr="006A0661">
        <w:rPr>
          <w:sz w:val="28"/>
          <w:szCs w:val="28"/>
          <w:lang w:val="kk-KZ"/>
        </w:rPr>
        <w:t>Ph</w:t>
      </w:r>
      <w:r w:rsidR="001002CD" w:rsidRPr="006A0661">
        <w:rPr>
          <w:sz w:val="28"/>
          <w:szCs w:val="28"/>
          <w:lang w:val="kk-KZ"/>
        </w:rPr>
        <w:t>i</w:t>
      </w:r>
      <w:r w:rsidR="001002CD" w:rsidRPr="006A0661">
        <w:rPr>
          <w:sz w:val="28"/>
          <w:szCs w:val="28"/>
          <w:lang w:val="kk-KZ"/>
        </w:rPr>
        <w:tab/>
      </w:r>
      <w:r w:rsidR="00E922F8" w:rsidRPr="006A0661">
        <w:rPr>
          <w:sz w:val="28"/>
          <w:szCs w:val="28"/>
          <w:lang w:val="kk-KZ"/>
        </w:rPr>
        <w:t xml:space="preserve">– </w:t>
      </w:r>
      <w:r w:rsidR="00586E01" w:rsidRPr="006A0661">
        <w:rPr>
          <w:sz w:val="28"/>
          <w:szCs w:val="28"/>
          <w:lang w:val="kk-KZ"/>
        </w:rPr>
        <w:t>іріктеу</w:t>
      </w:r>
      <w:r w:rsidR="00183A5D">
        <w:rPr>
          <w:sz w:val="28"/>
          <w:szCs w:val="28"/>
          <w:lang w:val="kk-KZ"/>
        </w:rPr>
        <w:t xml:space="preserve"> </w:t>
      </w:r>
      <w:r w:rsidRPr="006A0661">
        <w:rPr>
          <w:sz w:val="28"/>
          <w:szCs w:val="28"/>
          <w:lang w:val="kk-KZ"/>
        </w:rPr>
        <w:t>ықтималдығы;</w:t>
      </w:r>
    </w:p>
    <w:p w:rsidR="00CF5D6A" w:rsidRPr="006A0661" w:rsidRDefault="001002CD" w:rsidP="00A41FEF">
      <w:pPr>
        <w:pStyle w:val="a5"/>
        <w:ind w:left="0" w:firstLine="567"/>
        <w:jc w:val="both"/>
        <w:rPr>
          <w:sz w:val="28"/>
          <w:szCs w:val="28"/>
          <w:lang w:val="kk-KZ"/>
        </w:rPr>
      </w:pPr>
      <w:r w:rsidRPr="006A0661">
        <w:rPr>
          <w:sz w:val="28"/>
          <w:szCs w:val="28"/>
          <w:lang w:val="kk-KZ"/>
        </w:rPr>
        <w:t>s</w:t>
      </w:r>
      <w:r w:rsidR="00CF5D6A" w:rsidRPr="006A0661">
        <w:rPr>
          <w:sz w:val="28"/>
          <w:szCs w:val="28"/>
          <w:lang w:val="kk-KZ"/>
        </w:rPr>
        <w:t>h</w:t>
      </w:r>
      <w:r w:rsidRPr="006A0661">
        <w:rPr>
          <w:sz w:val="28"/>
          <w:szCs w:val="28"/>
          <w:lang w:val="kk-KZ"/>
        </w:rPr>
        <w:tab/>
      </w:r>
      <w:r w:rsidR="00E922F8" w:rsidRPr="006A0661">
        <w:rPr>
          <w:sz w:val="28"/>
          <w:szCs w:val="28"/>
          <w:lang w:val="kk-KZ"/>
        </w:rPr>
        <w:t xml:space="preserve">– </w:t>
      </w:r>
      <w:r w:rsidR="00CF5D6A" w:rsidRPr="006A0661">
        <w:rPr>
          <w:sz w:val="28"/>
          <w:szCs w:val="28"/>
          <w:lang w:val="kk-KZ"/>
        </w:rPr>
        <w:t xml:space="preserve">h стратада таңдап алынған </w:t>
      </w:r>
      <w:r w:rsidR="00B83501" w:rsidRPr="006A0661">
        <w:rPr>
          <w:sz w:val="28"/>
          <w:szCs w:val="28"/>
          <w:lang w:val="kk-KZ"/>
        </w:rPr>
        <w:t>А</w:t>
      </w:r>
      <w:r w:rsidR="00E558A2" w:rsidRPr="006A0661">
        <w:rPr>
          <w:sz w:val="28"/>
          <w:szCs w:val="28"/>
          <w:lang w:val="kk-KZ"/>
        </w:rPr>
        <w:t>ІБ</w:t>
      </w:r>
      <w:r w:rsidR="00CF5D6A" w:rsidRPr="006A0661">
        <w:rPr>
          <w:sz w:val="28"/>
          <w:szCs w:val="28"/>
          <w:lang w:val="kk-KZ"/>
        </w:rPr>
        <w:t xml:space="preserve"> саны;</w:t>
      </w:r>
    </w:p>
    <w:p w:rsidR="00CF5D6A" w:rsidRPr="006A0661" w:rsidRDefault="001002CD" w:rsidP="00A41FEF">
      <w:pPr>
        <w:pStyle w:val="a5"/>
        <w:ind w:left="0" w:firstLine="567"/>
        <w:jc w:val="both"/>
        <w:rPr>
          <w:sz w:val="28"/>
          <w:szCs w:val="28"/>
          <w:lang w:val="kk-KZ"/>
        </w:rPr>
      </w:pPr>
      <w:r w:rsidRPr="006A0661">
        <w:rPr>
          <w:sz w:val="28"/>
          <w:szCs w:val="28"/>
          <w:lang w:val="kk-KZ"/>
        </w:rPr>
        <w:t>n</w:t>
      </w:r>
      <w:r w:rsidR="00CF5D6A" w:rsidRPr="006A0661">
        <w:rPr>
          <w:sz w:val="28"/>
          <w:szCs w:val="28"/>
          <w:lang w:val="kk-KZ"/>
        </w:rPr>
        <w:t>h</w:t>
      </w:r>
      <w:r w:rsidR="00EA347E" w:rsidRPr="006A0661">
        <w:rPr>
          <w:sz w:val="28"/>
          <w:szCs w:val="28"/>
          <w:lang w:val="kk-KZ"/>
        </w:rPr>
        <w:t>i</w:t>
      </w:r>
      <w:r w:rsidRPr="006A0661">
        <w:rPr>
          <w:sz w:val="28"/>
          <w:szCs w:val="28"/>
          <w:lang w:val="kk-KZ"/>
        </w:rPr>
        <w:tab/>
      </w:r>
      <w:r w:rsidR="00E922F8" w:rsidRPr="006A0661">
        <w:rPr>
          <w:sz w:val="28"/>
          <w:szCs w:val="28"/>
          <w:lang w:val="kk-KZ"/>
        </w:rPr>
        <w:t xml:space="preserve">– </w:t>
      </w:r>
      <w:r w:rsidR="00D23045" w:rsidRPr="006A0661">
        <w:rPr>
          <w:sz w:val="28"/>
          <w:szCs w:val="28"/>
          <w:lang w:val="kk-KZ"/>
        </w:rPr>
        <w:t>ТҚ</w:t>
      </w:r>
      <w:r w:rsidR="00A91F7C" w:rsidRPr="006A0661">
        <w:rPr>
          <w:sz w:val="28"/>
          <w:szCs w:val="28"/>
          <w:lang w:val="kk-KZ"/>
        </w:rPr>
        <w:t>С</w:t>
      </w:r>
      <w:r w:rsidR="00D23045" w:rsidRPr="006A0661">
        <w:rPr>
          <w:sz w:val="28"/>
          <w:szCs w:val="28"/>
          <w:lang w:val="kk-KZ"/>
        </w:rPr>
        <w:t xml:space="preserve">Т деректері бойынша </w:t>
      </w:r>
      <w:smartTag w:uri="urn:schemas-microsoft-com:office:smarttags" w:element="PersonName">
        <w:r w:rsidR="00CF5D6A" w:rsidRPr="006A0661">
          <w:rPr>
            <w:sz w:val="28"/>
            <w:szCs w:val="28"/>
            <w:lang w:val="kk-KZ"/>
          </w:rPr>
          <w:t>h</w:t>
        </w:r>
      </w:smartTag>
      <w:r w:rsidR="00CF5D6A" w:rsidRPr="006A0661">
        <w:rPr>
          <w:sz w:val="28"/>
          <w:szCs w:val="28"/>
          <w:lang w:val="kk-KZ"/>
        </w:rPr>
        <w:t xml:space="preserve">i </w:t>
      </w:r>
      <w:r w:rsidR="00B83501" w:rsidRPr="006A0661">
        <w:rPr>
          <w:sz w:val="28"/>
          <w:szCs w:val="28"/>
          <w:lang w:val="kk-KZ"/>
        </w:rPr>
        <w:t>А</w:t>
      </w:r>
      <w:r w:rsidR="00E558A2" w:rsidRPr="006A0661">
        <w:rPr>
          <w:sz w:val="28"/>
          <w:szCs w:val="28"/>
          <w:lang w:val="kk-KZ"/>
        </w:rPr>
        <w:t>ІБ</w:t>
      </w:r>
      <w:r w:rsidR="00586E01" w:rsidRPr="006A0661">
        <w:rPr>
          <w:sz w:val="28"/>
          <w:szCs w:val="28"/>
          <w:lang w:val="kk-KZ"/>
        </w:rPr>
        <w:t>-дағы</w:t>
      </w:r>
      <w:r w:rsidR="00CF5D6A" w:rsidRPr="006A0661">
        <w:rPr>
          <w:sz w:val="28"/>
          <w:szCs w:val="28"/>
          <w:lang w:val="kk-KZ"/>
        </w:rPr>
        <w:t xml:space="preserve"> үй шаруашылықтарының саны</w:t>
      </w:r>
      <w:r w:rsidR="00D23045" w:rsidRPr="006A0661">
        <w:rPr>
          <w:sz w:val="28"/>
          <w:szCs w:val="28"/>
          <w:lang w:val="kk-KZ"/>
        </w:rPr>
        <w:t>;</w:t>
      </w:r>
    </w:p>
    <w:p w:rsidR="00CF5D6A" w:rsidRPr="006A0661" w:rsidRDefault="00CF5D6A" w:rsidP="00A41FEF">
      <w:pPr>
        <w:pStyle w:val="a5"/>
        <w:ind w:left="0" w:firstLine="567"/>
        <w:jc w:val="both"/>
        <w:rPr>
          <w:sz w:val="28"/>
          <w:szCs w:val="28"/>
          <w:lang w:val="kk-KZ"/>
        </w:rPr>
      </w:pPr>
      <w:r w:rsidRPr="006A0661">
        <w:rPr>
          <w:sz w:val="28"/>
          <w:szCs w:val="28"/>
          <w:lang w:val="kk-KZ"/>
        </w:rPr>
        <w:t>Nh</w:t>
      </w:r>
      <w:r w:rsidR="00E922F8" w:rsidRPr="006A0661">
        <w:rPr>
          <w:sz w:val="28"/>
          <w:szCs w:val="28"/>
          <w:lang w:val="kk-KZ"/>
        </w:rPr>
        <w:t xml:space="preserve">– </w:t>
      </w:r>
      <w:r w:rsidR="00D23045" w:rsidRPr="006A0661">
        <w:rPr>
          <w:sz w:val="28"/>
          <w:szCs w:val="28"/>
          <w:lang w:val="kk-KZ"/>
        </w:rPr>
        <w:t>ТҚ</w:t>
      </w:r>
      <w:r w:rsidR="00A91F7C" w:rsidRPr="006A0661">
        <w:rPr>
          <w:sz w:val="28"/>
          <w:szCs w:val="28"/>
          <w:lang w:val="kk-KZ"/>
        </w:rPr>
        <w:t>С</w:t>
      </w:r>
      <w:r w:rsidR="00D23045" w:rsidRPr="006A0661">
        <w:rPr>
          <w:sz w:val="28"/>
          <w:szCs w:val="28"/>
          <w:lang w:val="kk-KZ"/>
        </w:rPr>
        <w:t xml:space="preserve">Т деректері бойынша </w:t>
      </w:r>
      <w:r w:rsidRPr="006A0661">
        <w:rPr>
          <w:sz w:val="28"/>
          <w:szCs w:val="28"/>
          <w:lang w:val="kk-KZ"/>
        </w:rPr>
        <w:t xml:space="preserve">стратадағы </w:t>
      </w:r>
      <w:r w:rsidR="00D23045" w:rsidRPr="006A0661">
        <w:rPr>
          <w:sz w:val="28"/>
          <w:szCs w:val="28"/>
          <w:lang w:val="kk-KZ"/>
        </w:rPr>
        <w:t>үй шаруашылықтарының жалпы саны</w:t>
      </w:r>
      <w:r w:rsidRPr="006A0661">
        <w:rPr>
          <w:sz w:val="28"/>
          <w:szCs w:val="28"/>
          <w:lang w:val="kk-KZ"/>
        </w:rPr>
        <w:t>.</w:t>
      </w:r>
    </w:p>
    <w:p w:rsidR="00327715" w:rsidRPr="00846D63" w:rsidRDefault="00CF5D6A" w:rsidP="00A41FEF">
      <w:pPr>
        <w:pStyle w:val="a5"/>
        <w:numPr>
          <w:ilvl w:val="0"/>
          <w:numId w:val="25"/>
        </w:numPr>
        <w:tabs>
          <w:tab w:val="left" w:pos="1134"/>
        </w:tabs>
        <w:ind w:left="0" w:firstLine="567"/>
        <w:jc w:val="both"/>
        <w:rPr>
          <w:sz w:val="28"/>
          <w:szCs w:val="28"/>
          <w:lang w:val="kk-KZ"/>
        </w:rPr>
      </w:pPr>
      <w:r w:rsidRPr="00846D63">
        <w:rPr>
          <w:sz w:val="28"/>
          <w:szCs w:val="28"/>
          <w:lang w:val="kk-KZ"/>
        </w:rPr>
        <w:t xml:space="preserve">Келесі </w:t>
      </w:r>
      <w:r w:rsidR="00D23045" w:rsidRPr="00846D63">
        <w:rPr>
          <w:sz w:val="28"/>
          <w:szCs w:val="28"/>
          <w:lang w:val="kk-KZ"/>
        </w:rPr>
        <w:t>рәсім</w:t>
      </w:r>
      <w:r w:rsidR="00E63B69" w:rsidRPr="00846D63">
        <w:rPr>
          <w:sz w:val="28"/>
          <w:szCs w:val="28"/>
          <w:lang w:val="kk-KZ"/>
        </w:rPr>
        <w:t>әрбір 3</w:t>
      </w:r>
      <w:r w:rsidR="00C3605E" w:rsidRPr="00846D63">
        <w:rPr>
          <w:sz w:val="28"/>
          <w:szCs w:val="28"/>
          <w:lang w:val="kk-KZ"/>
        </w:rPr>
        <w:t>7</w:t>
      </w:r>
      <w:r w:rsidR="00E63B69" w:rsidRPr="00846D63">
        <w:rPr>
          <w:sz w:val="28"/>
          <w:szCs w:val="28"/>
          <w:lang w:val="kk-KZ"/>
        </w:rPr>
        <w:t xml:space="preserve"> страт</w:t>
      </w:r>
      <w:r w:rsidR="00B83501" w:rsidRPr="00846D63">
        <w:rPr>
          <w:sz w:val="28"/>
          <w:szCs w:val="28"/>
          <w:lang w:val="kk-KZ"/>
        </w:rPr>
        <w:t>а</w:t>
      </w:r>
      <w:r w:rsidR="00E63B69" w:rsidRPr="00846D63">
        <w:rPr>
          <w:sz w:val="28"/>
          <w:szCs w:val="28"/>
          <w:lang w:val="kk-KZ"/>
        </w:rPr>
        <w:t xml:space="preserve"> бойынша</w:t>
      </w:r>
      <w:r w:rsidR="00A67C2A" w:rsidRPr="00846D63">
        <w:rPr>
          <w:sz w:val="28"/>
          <w:szCs w:val="28"/>
          <w:lang w:val="kk-KZ"/>
        </w:rPr>
        <w:t xml:space="preserve"> (400 </w:t>
      </w:r>
      <w:r w:rsidR="00E63B69" w:rsidRPr="00846D63">
        <w:rPr>
          <w:sz w:val="28"/>
          <w:szCs w:val="28"/>
          <w:lang w:val="kk-KZ"/>
        </w:rPr>
        <w:t>А</w:t>
      </w:r>
      <w:r w:rsidR="00E558A2" w:rsidRPr="00846D63">
        <w:rPr>
          <w:sz w:val="28"/>
          <w:szCs w:val="28"/>
          <w:lang w:val="kk-KZ"/>
        </w:rPr>
        <w:t>ІБ</w:t>
      </w:r>
      <w:r w:rsidR="00A67C2A" w:rsidRPr="00846D63">
        <w:rPr>
          <w:sz w:val="28"/>
          <w:szCs w:val="28"/>
          <w:lang w:val="kk-KZ"/>
        </w:rPr>
        <w:t xml:space="preserve">) </w:t>
      </w:r>
      <w:r w:rsidR="009A2FAA" w:rsidRPr="00846D63">
        <w:rPr>
          <w:sz w:val="28"/>
          <w:szCs w:val="28"/>
          <w:lang w:val="kk-KZ"/>
        </w:rPr>
        <w:t>салыстырмалы</w:t>
      </w:r>
      <w:r w:rsidR="00A67C2A" w:rsidRPr="00846D63">
        <w:rPr>
          <w:sz w:val="28"/>
          <w:szCs w:val="28"/>
          <w:lang w:val="kk-KZ"/>
        </w:rPr>
        <w:t xml:space="preserve"> стандартты қатенің ұтымды </w:t>
      </w:r>
      <w:r w:rsidR="009A2FAA" w:rsidRPr="00846D63">
        <w:rPr>
          <w:sz w:val="28"/>
          <w:szCs w:val="28"/>
          <w:lang w:val="kk-KZ"/>
        </w:rPr>
        <w:t>мәніне</w:t>
      </w:r>
      <w:r w:rsidR="00A67C2A" w:rsidRPr="00846D63">
        <w:rPr>
          <w:sz w:val="28"/>
          <w:szCs w:val="28"/>
          <w:lang w:val="kk-KZ"/>
        </w:rPr>
        <w:t xml:space="preserve"> қол жеткізуге бағытталған.</w:t>
      </w:r>
    </w:p>
    <w:p w:rsidR="00327715" w:rsidRPr="006A0661" w:rsidRDefault="001F0090" w:rsidP="00A41FEF">
      <w:pPr>
        <w:pStyle w:val="a5"/>
        <w:numPr>
          <w:ilvl w:val="0"/>
          <w:numId w:val="25"/>
        </w:numPr>
        <w:tabs>
          <w:tab w:val="left" w:pos="1134"/>
        </w:tabs>
        <w:ind w:left="0" w:firstLine="567"/>
        <w:jc w:val="both"/>
        <w:rPr>
          <w:sz w:val="28"/>
          <w:szCs w:val="28"/>
          <w:lang w:val="kk-KZ"/>
        </w:rPr>
      </w:pPr>
      <w:r>
        <w:rPr>
          <w:sz w:val="28"/>
          <w:szCs w:val="28"/>
          <w:lang w:val="kk-KZ"/>
        </w:rPr>
        <w:t>ССҚ-ның</w:t>
      </w:r>
      <w:r w:rsidR="00A67C2A" w:rsidRPr="006A0661">
        <w:rPr>
          <w:sz w:val="28"/>
          <w:szCs w:val="28"/>
          <w:lang w:val="kk-KZ"/>
        </w:rPr>
        <w:t xml:space="preserve"> шамасын бағалау үшін </w:t>
      </w:r>
      <w:r w:rsidR="009A2FAA" w:rsidRPr="006A0661">
        <w:rPr>
          <w:sz w:val="28"/>
          <w:szCs w:val="28"/>
          <w:lang w:val="kk-KZ"/>
        </w:rPr>
        <w:t xml:space="preserve">ауыспалы мән ретінде </w:t>
      </w:r>
      <w:r w:rsidR="00EE30EF" w:rsidRPr="006A0661">
        <w:rPr>
          <w:sz w:val="28"/>
          <w:szCs w:val="28"/>
          <w:lang w:val="kk-KZ"/>
        </w:rPr>
        <w:t xml:space="preserve">зерттеу үшін </w:t>
      </w:r>
      <w:r w:rsidR="009A2FAA" w:rsidRPr="006A0661">
        <w:rPr>
          <w:sz w:val="28"/>
          <w:szCs w:val="28"/>
          <w:lang w:val="kk-KZ"/>
        </w:rPr>
        <w:t>едәуір</w:t>
      </w:r>
      <w:r w:rsidR="00EE30EF" w:rsidRPr="006A0661">
        <w:rPr>
          <w:sz w:val="28"/>
          <w:szCs w:val="28"/>
          <w:lang w:val="kk-KZ"/>
        </w:rPr>
        <w:t xml:space="preserve"> маңызды </w:t>
      </w:r>
      <w:r w:rsidR="009A2FAA" w:rsidRPr="006A0661">
        <w:rPr>
          <w:sz w:val="28"/>
          <w:szCs w:val="28"/>
          <w:lang w:val="kk-KZ"/>
        </w:rPr>
        <w:t xml:space="preserve">болып </w:t>
      </w:r>
      <w:r w:rsidR="00EE30EF" w:rsidRPr="006A0661">
        <w:rPr>
          <w:sz w:val="28"/>
          <w:szCs w:val="28"/>
          <w:lang w:val="kk-KZ"/>
        </w:rPr>
        <w:t xml:space="preserve">саналатын </w:t>
      </w:r>
      <w:r w:rsidR="00A67C2A" w:rsidRPr="006A0661">
        <w:rPr>
          <w:sz w:val="28"/>
          <w:szCs w:val="28"/>
          <w:lang w:val="kk-KZ"/>
        </w:rPr>
        <w:t xml:space="preserve">көрсеткіш </w:t>
      </w:r>
      <w:r w:rsidR="009A2FAA" w:rsidRPr="006A0661">
        <w:rPr>
          <w:sz w:val="28"/>
          <w:szCs w:val="28"/>
          <w:lang w:val="kk-KZ"/>
        </w:rPr>
        <w:t>пайдаланылады</w:t>
      </w:r>
      <w:r w:rsidR="00EE30EF" w:rsidRPr="006A0661">
        <w:rPr>
          <w:sz w:val="28"/>
          <w:szCs w:val="28"/>
          <w:lang w:val="kk-KZ"/>
        </w:rPr>
        <w:t>. Тұрмыс деңгейін зер</w:t>
      </w:r>
      <w:r w:rsidR="00B83501" w:rsidRPr="006A0661">
        <w:rPr>
          <w:sz w:val="28"/>
          <w:szCs w:val="28"/>
          <w:lang w:val="kk-KZ"/>
        </w:rPr>
        <w:t>т</w:t>
      </w:r>
      <w:r w:rsidR="00EE30EF" w:rsidRPr="006A0661">
        <w:rPr>
          <w:sz w:val="28"/>
          <w:szCs w:val="28"/>
          <w:lang w:val="kk-KZ"/>
        </w:rPr>
        <w:t xml:space="preserve">теу бойынша </w:t>
      </w:r>
      <w:r w:rsidR="009A2FAA" w:rsidRPr="006A0661">
        <w:rPr>
          <w:sz w:val="28"/>
          <w:szCs w:val="28"/>
          <w:lang w:val="kk-KZ"/>
        </w:rPr>
        <w:t>мұндай</w:t>
      </w:r>
      <w:r w:rsidR="00EE30EF" w:rsidRPr="006A0661">
        <w:rPr>
          <w:sz w:val="28"/>
          <w:szCs w:val="28"/>
          <w:lang w:val="kk-KZ"/>
        </w:rPr>
        <w:t xml:space="preserve"> көрсеткіштерге «</w:t>
      </w:r>
      <w:r w:rsidR="002F1D0B" w:rsidRPr="006A0661">
        <w:rPr>
          <w:sz w:val="28"/>
          <w:szCs w:val="28"/>
          <w:lang w:val="kk-KZ"/>
        </w:rPr>
        <w:t xml:space="preserve">тұтынуға </w:t>
      </w:r>
      <w:r w:rsidR="00F0119C" w:rsidRPr="006A0661">
        <w:rPr>
          <w:sz w:val="28"/>
          <w:szCs w:val="28"/>
          <w:lang w:val="kk-KZ"/>
        </w:rPr>
        <w:t>жұмсаған</w:t>
      </w:r>
      <w:r w:rsidR="00F0119C" w:rsidRPr="00D823F4">
        <w:rPr>
          <w:sz w:val="28"/>
          <w:szCs w:val="28"/>
          <w:lang w:val="kk-KZ"/>
        </w:rPr>
        <w:t xml:space="preserve">орташа </w:t>
      </w:r>
      <w:r w:rsidR="00E63B69" w:rsidRPr="006A0661">
        <w:rPr>
          <w:sz w:val="28"/>
          <w:szCs w:val="28"/>
          <w:lang w:val="kk-KZ"/>
        </w:rPr>
        <w:t>жан басына</w:t>
      </w:r>
      <w:r w:rsidR="00EE30EF" w:rsidRPr="006A0661">
        <w:rPr>
          <w:sz w:val="28"/>
          <w:szCs w:val="28"/>
          <w:lang w:val="kk-KZ"/>
        </w:rPr>
        <w:t xml:space="preserve"> шаққандағы табыс</w:t>
      </w:r>
      <w:r>
        <w:rPr>
          <w:sz w:val="28"/>
          <w:szCs w:val="28"/>
          <w:lang w:val="kk-KZ"/>
        </w:rPr>
        <w:t>т</w:t>
      </w:r>
      <w:r w:rsidR="00E63B69" w:rsidRPr="006A0661">
        <w:rPr>
          <w:sz w:val="28"/>
          <w:szCs w:val="28"/>
          <w:lang w:val="kk-KZ"/>
        </w:rPr>
        <w:t>ы</w:t>
      </w:r>
      <w:r w:rsidR="00EE30EF" w:rsidRPr="006A0661">
        <w:rPr>
          <w:sz w:val="28"/>
          <w:szCs w:val="28"/>
          <w:lang w:val="kk-KZ"/>
        </w:rPr>
        <w:t>»</w:t>
      </w:r>
      <w:r w:rsidR="002F1D0B" w:rsidRPr="006A0661">
        <w:rPr>
          <w:sz w:val="28"/>
          <w:szCs w:val="28"/>
          <w:lang w:val="kk-KZ"/>
        </w:rPr>
        <w:t>, «</w:t>
      </w:r>
      <w:r w:rsidR="00F0119C" w:rsidRPr="00D823F4">
        <w:rPr>
          <w:sz w:val="28"/>
          <w:szCs w:val="28"/>
          <w:lang w:val="kk-KZ"/>
        </w:rPr>
        <w:t xml:space="preserve">орташа </w:t>
      </w:r>
      <w:r w:rsidR="002F1D0B" w:rsidRPr="006A0661">
        <w:rPr>
          <w:sz w:val="28"/>
          <w:szCs w:val="28"/>
          <w:lang w:val="kk-KZ"/>
        </w:rPr>
        <w:t>жан басына шаққандағы</w:t>
      </w:r>
      <w:r w:rsidR="00E63B69" w:rsidRPr="006A0661">
        <w:rPr>
          <w:sz w:val="28"/>
          <w:szCs w:val="28"/>
          <w:lang w:val="kk-KZ"/>
        </w:rPr>
        <w:t xml:space="preserve"> ақшалай</w:t>
      </w:r>
      <w:r w:rsidR="002F1D0B" w:rsidRPr="006A0661">
        <w:rPr>
          <w:sz w:val="28"/>
          <w:szCs w:val="28"/>
          <w:lang w:val="kk-KZ"/>
        </w:rPr>
        <w:t xml:space="preserve"> табыс</w:t>
      </w:r>
      <w:r>
        <w:rPr>
          <w:sz w:val="28"/>
          <w:szCs w:val="28"/>
          <w:lang w:val="kk-KZ"/>
        </w:rPr>
        <w:t>т</w:t>
      </w:r>
      <w:r w:rsidR="00E63B69" w:rsidRPr="006A0661">
        <w:rPr>
          <w:sz w:val="28"/>
          <w:szCs w:val="28"/>
          <w:lang w:val="kk-KZ"/>
        </w:rPr>
        <w:t>ы</w:t>
      </w:r>
      <w:r w:rsidR="002F1D0B" w:rsidRPr="006A0661">
        <w:rPr>
          <w:sz w:val="28"/>
          <w:szCs w:val="28"/>
          <w:lang w:val="kk-KZ"/>
        </w:rPr>
        <w:t>», «</w:t>
      </w:r>
      <w:r w:rsidR="00F0119C" w:rsidRPr="00D823F4">
        <w:rPr>
          <w:sz w:val="28"/>
          <w:szCs w:val="28"/>
          <w:lang w:val="kk-KZ"/>
        </w:rPr>
        <w:t xml:space="preserve">орташа </w:t>
      </w:r>
      <w:r w:rsidR="002F1D0B" w:rsidRPr="006A0661">
        <w:rPr>
          <w:sz w:val="28"/>
          <w:szCs w:val="28"/>
          <w:lang w:val="kk-KZ"/>
        </w:rPr>
        <w:t>жан басына шаққандағы ақшалай шығыс</w:t>
      </w:r>
      <w:r>
        <w:rPr>
          <w:sz w:val="28"/>
          <w:szCs w:val="28"/>
          <w:lang w:val="kk-KZ"/>
        </w:rPr>
        <w:t>т</w:t>
      </w:r>
      <w:r w:rsidR="0016705E" w:rsidRPr="006A0661">
        <w:rPr>
          <w:sz w:val="28"/>
          <w:szCs w:val="28"/>
          <w:lang w:val="kk-KZ"/>
        </w:rPr>
        <w:t>ы</w:t>
      </w:r>
      <w:r w:rsidR="002F1D0B" w:rsidRPr="006A0661">
        <w:rPr>
          <w:sz w:val="28"/>
          <w:szCs w:val="28"/>
          <w:lang w:val="kk-KZ"/>
        </w:rPr>
        <w:t>»</w:t>
      </w:r>
      <w:r w:rsidR="009A2FAA" w:rsidRPr="006A0661">
        <w:rPr>
          <w:sz w:val="28"/>
          <w:szCs w:val="28"/>
          <w:lang w:val="kk-KZ"/>
        </w:rPr>
        <w:t xml:space="preserve"> жатқызады.</w:t>
      </w:r>
    </w:p>
    <w:p w:rsidR="00327715" w:rsidRDefault="00536F8E" w:rsidP="00A41FEF">
      <w:pPr>
        <w:numPr>
          <w:ilvl w:val="0"/>
          <w:numId w:val="25"/>
        </w:numPr>
        <w:tabs>
          <w:tab w:val="left" w:pos="1134"/>
        </w:tabs>
        <w:autoSpaceDE w:val="0"/>
        <w:autoSpaceDN w:val="0"/>
        <w:adjustRightInd w:val="0"/>
        <w:ind w:left="0" w:firstLine="567"/>
        <w:jc w:val="both"/>
        <w:rPr>
          <w:sz w:val="28"/>
          <w:szCs w:val="28"/>
          <w:lang w:val="kk-KZ" w:eastAsia="ru-RU"/>
        </w:rPr>
      </w:pPr>
      <w:r w:rsidRPr="00846D63">
        <w:rPr>
          <w:sz w:val="28"/>
          <w:szCs w:val="28"/>
          <w:lang w:val="kk-KZ"/>
        </w:rPr>
        <w:t xml:space="preserve">Осы </w:t>
      </w:r>
      <w:r w:rsidR="00DB1F01" w:rsidRPr="00846D63">
        <w:rPr>
          <w:sz w:val="28"/>
          <w:szCs w:val="28"/>
          <w:lang w:val="kk-KZ"/>
        </w:rPr>
        <w:t xml:space="preserve">Әдістеменің қосымшасына сәйкес </w:t>
      </w:r>
      <w:r w:rsidRPr="00846D63">
        <w:rPr>
          <w:sz w:val="28"/>
          <w:szCs w:val="28"/>
          <w:lang w:val="kk-KZ"/>
        </w:rPr>
        <w:t xml:space="preserve">кестеде көрсетілген </w:t>
      </w:r>
      <w:r w:rsidR="00835136" w:rsidRPr="00846D63">
        <w:rPr>
          <w:sz w:val="28"/>
          <w:szCs w:val="28"/>
          <w:lang w:val="kk-KZ"/>
        </w:rPr>
        <w:t>іріктеп</w:t>
      </w:r>
      <w:r w:rsidR="00E558A2" w:rsidRPr="00846D63">
        <w:rPr>
          <w:sz w:val="28"/>
          <w:szCs w:val="28"/>
          <w:lang w:val="kk-KZ"/>
        </w:rPr>
        <w:t xml:space="preserve"> алынған </w:t>
      </w:r>
      <w:r w:rsidR="00E63B69" w:rsidRPr="00846D63">
        <w:rPr>
          <w:sz w:val="28"/>
          <w:szCs w:val="28"/>
          <w:lang w:val="kk-KZ"/>
        </w:rPr>
        <w:t>А</w:t>
      </w:r>
      <w:r w:rsidR="00E558A2" w:rsidRPr="00846D63">
        <w:rPr>
          <w:sz w:val="28"/>
          <w:szCs w:val="28"/>
          <w:lang w:val="kk-KZ"/>
        </w:rPr>
        <w:t>ІБ саны және</w:t>
      </w:r>
      <w:r w:rsidR="00E63B69" w:rsidRPr="00846D63">
        <w:rPr>
          <w:sz w:val="28"/>
          <w:szCs w:val="28"/>
          <w:lang w:val="kk-KZ"/>
        </w:rPr>
        <w:t xml:space="preserve"> әрбір АІБ</w:t>
      </w:r>
      <w:r w:rsidR="00835136" w:rsidRPr="00846D63">
        <w:rPr>
          <w:sz w:val="28"/>
          <w:szCs w:val="28"/>
          <w:lang w:val="kk-KZ"/>
        </w:rPr>
        <w:t>-дағы</w:t>
      </w:r>
      <w:r w:rsidR="00E558A2" w:rsidRPr="00846D63">
        <w:rPr>
          <w:sz w:val="28"/>
          <w:szCs w:val="28"/>
          <w:lang w:val="kk-KZ"/>
        </w:rPr>
        <w:t xml:space="preserve"> үй шаруашылықтарының саны, сондай-ақ ола</w:t>
      </w:r>
      <w:r w:rsidR="00B83501" w:rsidRPr="00846D63">
        <w:rPr>
          <w:sz w:val="28"/>
          <w:szCs w:val="28"/>
          <w:lang w:val="kk-KZ"/>
        </w:rPr>
        <w:t>рдың өңірлер бойынша бөлінуі</w:t>
      </w:r>
      <w:r w:rsidR="00E558A2" w:rsidRPr="00846D63">
        <w:rPr>
          <w:sz w:val="28"/>
          <w:szCs w:val="28"/>
          <w:lang w:val="kk-KZ"/>
        </w:rPr>
        <w:t>келтірілген.</w:t>
      </w:r>
    </w:p>
    <w:p w:rsidR="002E4ECE" w:rsidRPr="003D2112" w:rsidRDefault="002E4ECE" w:rsidP="002E4ECE">
      <w:pPr>
        <w:pStyle w:val="a5"/>
        <w:numPr>
          <w:ilvl w:val="0"/>
          <w:numId w:val="25"/>
        </w:numPr>
        <w:tabs>
          <w:tab w:val="left" w:pos="1134"/>
        </w:tabs>
        <w:autoSpaceDE w:val="0"/>
        <w:autoSpaceDN w:val="0"/>
        <w:adjustRightInd w:val="0"/>
        <w:ind w:left="0" w:firstLine="567"/>
        <w:jc w:val="both"/>
        <w:rPr>
          <w:sz w:val="28"/>
          <w:szCs w:val="28"/>
          <w:lang w:val="kk-KZ"/>
        </w:rPr>
      </w:pPr>
      <w:r w:rsidRPr="003D2112">
        <w:rPr>
          <w:sz w:val="28"/>
          <w:szCs w:val="28"/>
          <w:lang w:val="kk-KZ"/>
        </w:rPr>
        <w:t xml:space="preserve">Қалаларда АІБ нақты іріктеуді жүргізу кезінде ТҚСТ-де үлкен қалаларды шағын </w:t>
      </w:r>
      <w:r w:rsidRPr="003D2112">
        <w:rPr>
          <w:sz w:val="28"/>
          <w:szCs w:val="28"/>
          <w:lang w:val="kk-KZ" w:eastAsia="ru-RU"/>
        </w:rPr>
        <w:t>аумақтық бірліктерге бөлудің жоқ екендігін ескеру қажет. Мысалы: 100 мың халқы бар Көкшетау қаласы ТҚСТ-де одан әрі дезагрегациясыз бір жолда көрсетілген. Осындай АІБ салыстырмалы ірі мөлшерін ескере отырып, олардың көбісі МПЫ стандартты рәсімінің нәтижесінде бір реттен көбірек таңдап</w:t>
      </w:r>
      <w:r w:rsidRPr="003D2112">
        <w:rPr>
          <w:sz w:val="28"/>
          <w:szCs w:val="28"/>
          <w:lang w:val="kk-KZ"/>
        </w:rPr>
        <w:t xml:space="preserve"> алынады.</w:t>
      </w:r>
    </w:p>
    <w:p w:rsidR="00327715" w:rsidRPr="006A0661" w:rsidRDefault="001A73CD" w:rsidP="00A41FEF">
      <w:pPr>
        <w:pStyle w:val="a5"/>
        <w:numPr>
          <w:ilvl w:val="0"/>
          <w:numId w:val="25"/>
        </w:numPr>
        <w:tabs>
          <w:tab w:val="left" w:pos="1134"/>
        </w:tabs>
        <w:autoSpaceDE w:val="0"/>
        <w:autoSpaceDN w:val="0"/>
        <w:adjustRightInd w:val="0"/>
        <w:ind w:left="0" w:firstLine="567"/>
        <w:jc w:val="both"/>
        <w:rPr>
          <w:sz w:val="28"/>
          <w:szCs w:val="28"/>
          <w:lang w:val="kk-KZ"/>
        </w:rPr>
      </w:pPr>
      <w:r w:rsidRPr="006A0661">
        <w:rPr>
          <w:sz w:val="28"/>
          <w:szCs w:val="28"/>
          <w:lang w:val="kk-KZ"/>
        </w:rPr>
        <w:t>Іріктемені</w:t>
      </w:r>
      <w:r w:rsidR="007B4914" w:rsidRPr="006A0661">
        <w:rPr>
          <w:sz w:val="28"/>
          <w:szCs w:val="28"/>
          <w:lang w:val="kk-KZ"/>
        </w:rPr>
        <w:t xml:space="preserve"> қалыптастырудың екінші кезеңінде әрбір </w:t>
      </w:r>
      <w:r w:rsidR="003A676F" w:rsidRPr="006A0661">
        <w:rPr>
          <w:sz w:val="28"/>
          <w:szCs w:val="28"/>
          <w:lang w:val="kk-KZ"/>
        </w:rPr>
        <w:t>А</w:t>
      </w:r>
      <w:r w:rsidR="007B4914" w:rsidRPr="006A0661">
        <w:rPr>
          <w:sz w:val="28"/>
          <w:szCs w:val="28"/>
          <w:lang w:val="kk-KZ"/>
        </w:rPr>
        <w:t>ІБ</w:t>
      </w:r>
      <w:r w:rsidR="00D40B85" w:rsidRPr="006A0661">
        <w:rPr>
          <w:sz w:val="28"/>
          <w:szCs w:val="28"/>
          <w:lang w:val="kk-KZ"/>
        </w:rPr>
        <w:t>-да</w:t>
      </w:r>
      <w:r w:rsidR="007B4914" w:rsidRPr="006A0661">
        <w:rPr>
          <w:sz w:val="28"/>
          <w:szCs w:val="28"/>
          <w:lang w:val="kk-KZ"/>
        </w:rPr>
        <w:t xml:space="preserve"> кездейсоқ </w:t>
      </w:r>
      <w:r w:rsidR="003A676F" w:rsidRPr="006A0661">
        <w:rPr>
          <w:sz w:val="28"/>
          <w:szCs w:val="28"/>
          <w:lang w:val="kk-KZ"/>
        </w:rPr>
        <w:t>іріктеп алумен</w:t>
      </w:r>
      <w:r w:rsidR="007B4914" w:rsidRPr="006A0661">
        <w:rPr>
          <w:sz w:val="28"/>
          <w:szCs w:val="28"/>
          <w:lang w:val="kk-KZ"/>
        </w:rPr>
        <w:t xml:space="preserve"> 30 үй шаруашылығы таңдап алынады. Екінші </w:t>
      </w:r>
      <w:r w:rsidR="003A676F" w:rsidRPr="006A0661">
        <w:rPr>
          <w:sz w:val="28"/>
          <w:szCs w:val="28"/>
          <w:lang w:val="kk-KZ"/>
        </w:rPr>
        <w:t>кезеңдегі</w:t>
      </w:r>
      <w:r w:rsidR="007B4914" w:rsidRPr="006A0661">
        <w:rPr>
          <w:sz w:val="28"/>
          <w:szCs w:val="28"/>
          <w:lang w:val="kk-KZ"/>
        </w:rPr>
        <w:t xml:space="preserve"> іріктеменің қалыптасу негізі </w:t>
      </w:r>
      <w:r w:rsidR="003A676F" w:rsidRPr="006A0661">
        <w:rPr>
          <w:sz w:val="28"/>
          <w:szCs w:val="28"/>
          <w:lang w:val="kk-KZ"/>
        </w:rPr>
        <w:t>А</w:t>
      </w:r>
      <w:r w:rsidR="007B4914" w:rsidRPr="006A0661">
        <w:rPr>
          <w:sz w:val="28"/>
          <w:szCs w:val="28"/>
          <w:lang w:val="kk-KZ"/>
        </w:rPr>
        <w:t>ІБ</w:t>
      </w:r>
      <w:r w:rsidR="00D40B85" w:rsidRPr="006A0661">
        <w:rPr>
          <w:sz w:val="28"/>
          <w:szCs w:val="28"/>
          <w:lang w:val="kk-KZ"/>
        </w:rPr>
        <w:t>-дағы</w:t>
      </w:r>
      <w:r w:rsidR="007B4914" w:rsidRPr="006A0661">
        <w:rPr>
          <w:sz w:val="28"/>
          <w:szCs w:val="28"/>
          <w:lang w:val="kk-KZ"/>
        </w:rPr>
        <w:t xml:space="preserve"> жеке</w:t>
      </w:r>
      <w:r w:rsidR="00D40B85" w:rsidRPr="006A0661">
        <w:rPr>
          <w:sz w:val="28"/>
          <w:szCs w:val="28"/>
          <w:lang w:val="kk-KZ"/>
        </w:rPr>
        <w:t>леген</w:t>
      </w:r>
      <w:r w:rsidR="007B4914" w:rsidRPr="006A0661">
        <w:rPr>
          <w:sz w:val="28"/>
          <w:szCs w:val="28"/>
          <w:lang w:val="kk-KZ"/>
        </w:rPr>
        <w:t xml:space="preserve"> тұрғын </w:t>
      </w:r>
      <w:r w:rsidR="00D40B85" w:rsidRPr="006A0661">
        <w:rPr>
          <w:sz w:val="28"/>
          <w:szCs w:val="28"/>
          <w:lang w:val="kk-KZ"/>
        </w:rPr>
        <w:t>үй-</w:t>
      </w:r>
      <w:r w:rsidR="007B4914" w:rsidRPr="006A0661">
        <w:rPr>
          <w:sz w:val="28"/>
          <w:szCs w:val="28"/>
          <w:lang w:val="kk-KZ"/>
        </w:rPr>
        <w:t>жай тіз</w:t>
      </w:r>
      <w:r w:rsidR="00D40B85" w:rsidRPr="006A0661">
        <w:rPr>
          <w:sz w:val="28"/>
          <w:szCs w:val="28"/>
          <w:lang w:val="kk-KZ"/>
        </w:rPr>
        <w:t>бесі</w:t>
      </w:r>
      <w:r w:rsidR="00D01707" w:rsidRPr="006A0661">
        <w:rPr>
          <w:sz w:val="28"/>
          <w:szCs w:val="28"/>
          <w:lang w:val="kk-KZ"/>
        </w:rPr>
        <w:t xml:space="preserve"> болып табыл</w:t>
      </w:r>
      <w:r w:rsidR="00E43E7D" w:rsidRPr="006A0661">
        <w:rPr>
          <w:sz w:val="28"/>
          <w:szCs w:val="28"/>
          <w:lang w:val="kk-KZ"/>
        </w:rPr>
        <w:t>а</w:t>
      </w:r>
      <w:r w:rsidR="00D01707" w:rsidRPr="006A0661">
        <w:rPr>
          <w:sz w:val="28"/>
          <w:szCs w:val="28"/>
          <w:lang w:val="kk-KZ"/>
        </w:rPr>
        <w:t xml:space="preserve">ды. Зерттеу </w:t>
      </w:r>
      <w:r w:rsidR="00D40B85" w:rsidRPr="006A0661">
        <w:rPr>
          <w:sz w:val="28"/>
          <w:szCs w:val="28"/>
          <w:lang w:val="kk-KZ"/>
        </w:rPr>
        <w:t>барысында</w:t>
      </w:r>
      <w:r w:rsidR="003A676F" w:rsidRPr="006A0661">
        <w:rPr>
          <w:sz w:val="28"/>
          <w:szCs w:val="28"/>
          <w:lang w:val="kk-KZ"/>
        </w:rPr>
        <w:t>баруға</w:t>
      </w:r>
      <w:r w:rsidRPr="006A0661">
        <w:rPr>
          <w:sz w:val="28"/>
          <w:szCs w:val="28"/>
          <w:lang w:val="kk-KZ"/>
        </w:rPr>
        <w:t xml:space="preserve"> тиісті тұрғын </w:t>
      </w:r>
      <w:r w:rsidR="00D40B85" w:rsidRPr="006A0661">
        <w:rPr>
          <w:sz w:val="28"/>
          <w:szCs w:val="28"/>
          <w:lang w:val="kk-KZ"/>
        </w:rPr>
        <w:t>үй-</w:t>
      </w:r>
      <w:r w:rsidRPr="006A0661">
        <w:rPr>
          <w:sz w:val="28"/>
          <w:szCs w:val="28"/>
          <w:lang w:val="kk-KZ"/>
        </w:rPr>
        <w:t>жай кластері</w:t>
      </w:r>
      <w:r w:rsidR="00D01707" w:rsidRPr="006A0661">
        <w:rPr>
          <w:sz w:val="28"/>
          <w:szCs w:val="28"/>
          <w:lang w:val="kk-KZ"/>
        </w:rPr>
        <w:t xml:space="preserve"> (немес</w:t>
      </w:r>
      <w:r w:rsidRPr="006A0661">
        <w:rPr>
          <w:sz w:val="28"/>
          <w:szCs w:val="28"/>
          <w:lang w:val="kk-KZ"/>
        </w:rPr>
        <w:t xml:space="preserve">е </w:t>
      </w:r>
      <w:r w:rsidRPr="006A0661">
        <w:rPr>
          <w:sz w:val="28"/>
          <w:szCs w:val="28"/>
          <w:lang w:val="kk-KZ"/>
        </w:rPr>
        <w:lastRenderedPageBreak/>
        <w:t>кластерлері</w:t>
      </w:r>
      <w:r w:rsidR="00D01707" w:rsidRPr="006A0661">
        <w:rPr>
          <w:sz w:val="28"/>
          <w:szCs w:val="28"/>
          <w:lang w:val="kk-KZ"/>
        </w:rPr>
        <w:t xml:space="preserve">) </w:t>
      </w:r>
      <w:r w:rsidR="003A676F" w:rsidRPr="006A0661">
        <w:rPr>
          <w:sz w:val="28"/>
          <w:szCs w:val="28"/>
          <w:lang w:val="kk-KZ"/>
        </w:rPr>
        <w:t>А</w:t>
      </w:r>
      <w:r w:rsidR="00D01707" w:rsidRPr="006A0661">
        <w:rPr>
          <w:sz w:val="28"/>
          <w:szCs w:val="28"/>
          <w:lang w:val="kk-KZ"/>
        </w:rPr>
        <w:t>ІБ</w:t>
      </w:r>
      <w:r w:rsidR="00D40B85" w:rsidRPr="006A0661">
        <w:rPr>
          <w:sz w:val="28"/>
          <w:szCs w:val="28"/>
          <w:lang w:val="kk-KZ"/>
        </w:rPr>
        <w:t>-да</w:t>
      </w:r>
      <w:r w:rsidR="00341102">
        <w:rPr>
          <w:sz w:val="28"/>
          <w:szCs w:val="28"/>
          <w:lang w:val="kk-KZ"/>
        </w:rPr>
        <w:t xml:space="preserve"> қ</w:t>
      </w:r>
      <w:r w:rsidRPr="006A0661">
        <w:rPr>
          <w:sz w:val="28"/>
          <w:szCs w:val="28"/>
          <w:lang w:val="kk-KZ"/>
        </w:rPr>
        <w:t xml:space="preserve">олайлы тұрғын </w:t>
      </w:r>
      <w:r w:rsidR="00D40B85" w:rsidRPr="006A0661">
        <w:rPr>
          <w:sz w:val="28"/>
          <w:szCs w:val="28"/>
          <w:lang w:val="kk-KZ"/>
        </w:rPr>
        <w:t>үй-</w:t>
      </w:r>
      <w:r w:rsidRPr="006A0661">
        <w:rPr>
          <w:sz w:val="28"/>
          <w:szCs w:val="28"/>
          <w:lang w:val="kk-KZ"/>
        </w:rPr>
        <w:t>жайлар санынан тепе-тең ықтималдықпен таңдап алынады.</w:t>
      </w:r>
    </w:p>
    <w:p w:rsidR="001A73CD" w:rsidRPr="006A0661" w:rsidRDefault="00D40B85" w:rsidP="00A41FEF">
      <w:pPr>
        <w:pStyle w:val="a5"/>
        <w:numPr>
          <w:ilvl w:val="0"/>
          <w:numId w:val="25"/>
        </w:numPr>
        <w:tabs>
          <w:tab w:val="left" w:pos="1134"/>
        </w:tabs>
        <w:autoSpaceDE w:val="0"/>
        <w:autoSpaceDN w:val="0"/>
        <w:adjustRightInd w:val="0"/>
        <w:ind w:left="0" w:firstLine="567"/>
        <w:jc w:val="both"/>
        <w:rPr>
          <w:sz w:val="28"/>
          <w:szCs w:val="28"/>
          <w:lang w:val="kk-KZ"/>
        </w:rPr>
      </w:pPr>
      <w:r w:rsidRPr="006A0661">
        <w:rPr>
          <w:sz w:val="28"/>
          <w:szCs w:val="28"/>
          <w:lang w:val="kk-KZ"/>
        </w:rPr>
        <w:t xml:space="preserve">Страта (h) </w:t>
      </w:r>
      <w:r w:rsidR="003A676F" w:rsidRPr="006A0661">
        <w:rPr>
          <w:sz w:val="28"/>
          <w:szCs w:val="28"/>
          <w:lang w:val="kk-KZ"/>
        </w:rPr>
        <w:t>А</w:t>
      </w:r>
      <w:r w:rsidR="001A73CD" w:rsidRPr="006A0661">
        <w:rPr>
          <w:sz w:val="28"/>
          <w:szCs w:val="28"/>
          <w:lang w:val="kk-KZ"/>
        </w:rPr>
        <w:t>ІБ</w:t>
      </w:r>
      <w:r w:rsidRPr="006A0661">
        <w:rPr>
          <w:sz w:val="28"/>
          <w:szCs w:val="28"/>
          <w:lang w:val="kk-KZ"/>
        </w:rPr>
        <w:t>-да</w:t>
      </w:r>
      <w:r w:rsidR="001A73CD" w:rsidRPr="006A0661">
        <w:rPr>
          <w:sz w:val="28"/>
          <w:szCs w:val="28"/>
          <w:lang w:val="kk-KZ"/>
        </w:rPr>
        <w:t xml:space="preserve"> (hi) үй шаруашылы</w:t>
      </w:r>
      <w:r w:rsidRPr="006A0661">
        <w:rPr>
          <w:sz w:val="28"/>
          <w:szCs w:val="28"/>
          <w:lang w:val="kk-KZ"/>
        </w:rPr>
        <w:t>ғ</w:t>
      </w:r>
      <w:r w:rsidR="001A73CD" w:rsidRPr="006A0661">
        <w:rPr>
          <w:sz w:val="28"/>
          <w:szCs w:val="28"/>
          <w:lang w:val="kk-KZ"/>
        </w:rPr>
        <w:t xml:space="preserve">ын таңдау (hij) ықтималдығы (phij) </w:t>
      </w:r>
      <w:r w:rsidR="00D1594C">
        <w:rPr>
          <w:sz w:val="28"/>
          <w:szCs w:val="28"/>
          <w:lang w:val="kk-KZ"/>
        </w:rPr>
        <w:t>4</w:t>
      </w:r>
      <w:r w:rsidR="00694438">
        <w:rPr>
          <w:sz w:val="28"/>
          <w:szCs w:val="28"/>
          <w:lang w:val="kk-KZ"/>
        </w:rPr>
        <w:t>-</w:t>
      </w:r>
      <w:r w:rsidR="001A73CD" w:rsidRPr="006A0661">
        <w:rPr>
          <w:sz w:val="28"/>
          <w:szCs w:val="28"/>
          <w:lang w:val="kk-KZ"/>
        </w:rPr>
        <w:t>формуламен анықталады:</w:t>
      </w:r>
    </w:p>
    <w:p w:rsidR="009749A5" w:rsidRPr="006A0661" w:rsidRDefault="001002CD" w:rsidP="008E039C">
      <w:pPr>
        <w:pStyle w:val="a5"/>
        <w:tabs>
          <w:tab w:val="left" w:pos="1134"/>
          <w:tab w:val="left" w:pos="7655"/>
        </w:tabs>
        <w:autoSpaceDE w:val="0"/>
        <w:autoSpaceDN w:val="0"/>
        <w:adjustRightInd w:val="0"/>
        <w:ind w:left="0" w:firstLine="567"/>
        <w:jc w:val="center"/>
        <w:rPr>
          <w:lang w:val="kk-KZ"/>
        </w:rPr>
      </w:pPr>
      <w:r w:rsidRPr="006A0661">
        <w:rPr>
          <w:position w:val="-30"/>
          <w:lang w:val="kk-KZ"/>
        </w:rPr>
        <w:object w:dxaOrig="1300" w:dyaOrig="680">
          <v:shape id="_x0000_i1029" type="#_x0000_t75" style="width:65.2pt;height:33.95pt" o:ole="">
            <v:imagedata r:id="rId16" o:title=""/>
          </v:shape>
          <o:OLEObject Type="Embed" ProgID="Equation.3" ShapeID="_x0000_i1029" DrawAspect="Content" ObjectID="_1764581763" r:id="rId17"/>
        </w:object>
      </w:r>
    </w:p>
    <w:p w:rsidR="001A73CD" w:rsidRPr="006A0661" w:rsidRDefault="00292EFC" w:rsidP="00A41FEF">
      <w:pPr>
        <w:pStyle w:val="a5"/>
        <w:tabs>
          <w:tab w:val="left" w:pos="1134"/>
        </w:tabs>
        <w:autoSpaceDE w:val="0"/>
        <w:autoSpaceDN w:val="0"/>
        <w:adjustRightInd w:val="0"/>
        <w:ind w:left="0" w:firstLine="567"/>
        <w:jc w:val="both"/>
        <w:rPr>
          <w:sz w:val="28"/>
          <w:szCs w:val="28"/>
          <w:lang w:val="kk-KZ"/>
        </w:rPr>
      </w:pPr>
      <w:r w:rsidRPr="006A0661">
        <w:rPr>
          <w:sz w:val="28"/>
          <w:szCs w:val="28"/>
          <w:lang w:val="kk-KZ"/>
        </w:rPr>
        <w:t>м</w:t>
      </w:r>
      <w:r w:rsidR="00006A2A" w:rsidRPr="006A0661">
        <w:rPr>
          <w:sz w:val="28"/>
          <w:szCs w:val="28"/>
          <w:lang w:val="kk-KZ"/>
        </w:rPr>
        <w:t>ұнда</w:t>
      </w:r>
      <w:r w:rsidR="0051141D" w:rsidRPr="006A0661">
        <w:rPr>
          <w:sz w:val="28"/>
          <w:szCs w:val="28"/>
          <w:lang w:val="kk-KZ"/>
        </w:rPr>
        <w:t>ғы</w:t>
      </w:r>
      <w:r w:rsidRPr="006A0661">
        <w:rPr>
          <w:sz w:val="28"/>
          <w:szCs w:val="28"/>
          <w:lang w:val="kk-KZ"/>
        </w:rPr>
        <w:t>,</w:t>
      </w:r>
    </w:p>
    <w:p w:rsidR="001A73CD" w:rsidRPr="006A0661" w:rsidRDefault="001A73CD" w:rsidP="00A41FEF">
      <w:pPr>
        <w:ind w:firstLine="567"/>
        <w:jc w:val="both"/>
        <w:rPr>
          <w:sz w:val="28"/>
          <w:szCs w:val="28"/>
          <w:lang w:val="kk-KZ"/>
        </w:rPr>
      </w:pPr>
      <w:r w:rsidRPr="006A0661">
        <w:rPr>
          <w:sz w:val="28"/>
          <w:szCs w:val="28"/>
          <w:lang w:val="kk-KZ"/>
        </w:rPr>
        <w:t>phi</w:t>
      </w:r>
      <w:r w:rsidRPr="006A0661">
        <w:rPr>
          <w:sz w:val="28"/>
          <w:szCs w:val="28"/>
          <w:lang w:val="kk-KZ"/>
        </w:rPr>
        <w:tab/>
      </w:r>
      <w:r w:rsidR="00E922F8" w:rsidRPr="006A0661">
        <w:rPr>
          <w:sz w:val="28"/>
          <w:szCs w:val="28"/>
          <w:lang w:val="kk-KZ"/>
        </w:rPr>
        <w:t>–</w:t>
      </w:r>
      <w:r w:rsidR="003A676F" w:rsidRPr="006A0661">
        <w:rPr>
          <w:sz w:val="28"/>
          <w:szCs w:val="28"/>
          <w:lang w:val="kk-KZ"/>
        </w:rPr>
        <w:t>АІБ таңдау ықтималдығы hi</w:t>
      </w:r>
      <w:r w:rsidR="00694438" w:rsidRPr="006A0661">
        <w:rPr>
          <w:sz w:val="28"/>
          <w:szCs w:val="28"/>
          <w:lang w:val="kk-KZ"/>
        </w:rPr>
        <w:t>теңдеуменберілген (1)</w:t>
      </w:r>
      <w:r w:rsidR="003A676F" w:rsidRPr="006A0661">
        <w:rPr>
          <w:sz w:val="28"/>
          <w:szCs w:val="28"/>
          <w:lang w:val="kk-KZ"/>
        </w:rPr>
        <w:t>;</w:t>
      </w:r>
    </w:p>
    <w:p w:rsidR="001A73CD" w:rsidRPr="006A0661" w:rsidRDefault="001A73CD" w:rsidP="00A41FEF">
      <w:pPr>
        <w:ind w:firstLine="567"/>
        <w:jc w:val="both"/>
        <w:rPr>
          <w:sz w:val="28"/>
          <w:szCs w:val="28"/>
          <w:lang w:val="kk-KZ"/>
        </w:rPr>
      </w:pPr>
      <w:smartTag w:uri="urn:schemas-microsoft-com:office:smarttags" w:element="PersonName">
        <w:r w:rsidRPr="006A0661">
          <w:rPr>
            <w:sz w:val="28"/>
            <w:szCs w:val="28"/>
            <w:lang w:val="kk-KZ"/>
          </w:rPr>
          <w:t>m</w:t>
        </w:r>
      </w:smartTag>
      <w:smartTag w:uri="urn:schemas-microsoft-com:office:smarttags" w:element="PersonName">
        <w:r w:rsidRPr="006A0661">
          <w:rPr>
            <w:sz w:val="28"/>
            <w:szCs w:val="28"/>
            <w:lang w:val="kk-KZ"/>
          </w:rPr>
          <w:t>h</w:t>
        </w:r>
      </w:smartTag>
      <w:r w:rsidRPr="006A0661">
        <w:rPr>
          <w:sz w:val="28"/>
          <w:szCs w:val="28"/>
          <w:lang w:val="kk-KZ"/>
        </w:rPr>
        <w:t>i</w:t>
      </w:r>
      <w:r w:rsidRPr="006A0661">
        <w:rPr>
          <w:sz w:val="28"/>
          <w:szCs w:val="28"/>
          <w:lang w:val="kk-KZ"/>
        </w:rPr>
        <w:tab/>
      </w:r>
      <w:r w:rsidR="00E922F8" w:rsidRPr="006A0661">
        <w:rPr>
          <w:sz w:val="28"/>
          <w:szCs w:val="28"/>
          <w:lang w:val="kk-KZ"/>
        </w:rPr>
        <w:t xml:space="preserve">– </w:t>
      </w:r>
      <w:r w:rsidR="003A676F" w:rsidRPr="006A0661">
        <w:rPr>
          <w:sz w:val="28"/>
          <w:szCs w:val="28"/>
          <w:lang w:val="kk-KZ"/>
        </w:rPr>
        <w:t>А</w:t>
      </w:r>
      <w:r w:rsidR="005C6500" w:rsidRPr="006A0661">
        <w:rPr>
          <w:sz w:val="28"/>
          <w:szCs w:val="28"/>
          <w:lang w:val="kk-KZ"/>
        </w:rPr>
        <w:t>ІБ</w:t>
      </w:r>
      <w:r w:rsidR="00D40B85" w:rsidRPr="006A0661">
        <w:rPr>
          <w:sz w:val="28"/>
          <w:szCs w:val="28"/>
          <w:lang w:val="kk-KZ"/>
        </w:rPr>
        <w:t>-дағы</w:t>
      </w:r>
      <w:r w:rsidR="005C6500" w:rsidRPr="006A0661">
        <w:rPr>
          <w:sz w:val="28"/>
          <w:szCs w:val="28"/>
          <w:lang w:val="kk-KZ"/>
        </w:rPr>
        <w:t xml:space="preserve"> қажетті тұрғын </w:t>
      </w:r>
      <w:r w:rsidR="00D40B85" w:rsidRPr="006A0661">
        <w:rPr>
          <w:sz w:val="28"/>
          <w:szCs w:val="28"/>
          <w:lang w:val="kk-KZ"/>
        </w:rPr>
        <w:t>үй</w:t>
      </w:r>
      <w:r w:rsidR="005C6500" w:rsidRPr="006A0661">
        <w:rPr>
          <w:sz w:val="28"/>
          <w:szCs w:val="28"/>
          <w:lang w:val="kk-KZ"/>
        </w:rPr>
        <w:t xml:space="preserve"> саны </w:t>
      </w:r>
      <w:smartTag w:uri="urn:schemas-microsoft-com:office:smarttags" w:element="PersonName">
        <w:r w:rsidRPr="006A0661">
          <w:rPr>
            <w:sz w:val="28"/>
            <w:szCs w:val="28"/>
            <w:lang w:val="kk-KZ"/>
          </w:rPr>
          <w:t>h</w:t>
        </w:r>
      </w:smartTag>
      <w:r w:rsidRPr="006A0661">
        <w:rPr>
          <w:sz w:val="28"/>
          <w:szCs w:val="28"/>
          <w:lang w:val="kk-KZ"/>
        </w:rPr>
        <w:t>i (</w:t>
      </w:r>
      <w:r w:rsidR="00D40B85" w:rsidRPr="006A0661">
        <w:rPr>
          <w:sz w:val="28"/>
          <w:szCs w:val="28"/>
          <w:lang w:val="kk-KZ"/>
        </w:rPr>
        <w:t xml:space="preserve">әрқашан </w:t>
      </w:r>
      <w:r w:rsidRPr="006A0661">
        <w:rPr>
          <w:sz w:val="28"/>
          <w:szCs w:val="28"/>
          <w:lang w:val="kk-KZ"/>
        </w:rPr>
        <w:t>норматив</w:t>
      </w:r>
      <w:r w:rsidR="005C6500" w:rsidRPr="006A0661">
        <w:rPr>
          <w:sz w:val="28"/>
          <w:szCs w:val="28"/>
          <w:lang w:val="kk-KZ"/>
        </w:rPr>
        <w:t>ті</w:t>
      </w:r>
      <w:r w:rsidRPr="006A0661">
        <w:rPr>
          <w:sz w:val="28"/>
          <w:szCs w:val="28"/>
          <w:lang w:val="kk-KZ"/>
        </w:rPr>
        <w:t xml:space="preserve"> 30); </w:t>
      </w:r>
    </w:p>
    <w:p w:rsidR="001A73CD" w:rsidRPr="006A0661" w:rsidRDefault="001A73CD" w:rsidP="00A41FEF">
      <w:pPr>
        <w:ind w:firstLine="567"/>
        <w:jc w:val="both"/>
        <w:rPr>
          <w:sz w:val="28"/>
          <w:szCs w:val="28"/>
          <w:lang w:val="kk-KZ"/>
        </w:rPr>
      </w:pPr>
      <w:smartTag w:uri="urn:schemas-microsoft-com:office:smarttags" w:element="PersonName">
        <w:r w:rsidRPr="006A0661">
          <w:rPr>
            <w:sz w:val="28"/>
            <w:szCs w:val="28"/>
            <w:lang w:val="kk-KZ"/>
          </w:rPr>
          <w:t>n</w:t>
        </w:r>
      </w:smartTag>
      <w:r w:rsidRPr="006A0661">
        <w:rPr>
          <w:sz w:val="28"/>
          <w:szCs w:val="28"/>
          <w:lang w:val="kk-KZ"/>
        </w:rPr>
        <w:t>’</w:t>
      </w:r>
      <w:smartTag w:uri="urn:schemas-microsoft-com:office:smarttags" w:element="PersonName">
        <w:r w:rsidRPr="006A0661">
          <w:rPr>
            <w:sz w:val="28"/>
            <w:szCs w:val="28"/>
            <w:lang w:val="kk-KZ"/>
          </w:rPr>
          <w:t>h</w:t>
        </w:r>
      </w:smartTag>
      <w:r w:rsidRPr="006A0661">
        <w:rPr>
          <w:sz w:val="28"/>
          <w:szCs w:val="28"/>
          <w:lang w:val="kk-KZ"/>
        </w:rPr>
        <w:t>i</w:t>
      </w:r>
      <w:r w:rsidRPr="006A0661">
        <w:rPr>
          <w:sz w:val="28"/>
          <w:szCs w:val="28"/>
          <w:lang w:val="kk-KZ"/>
        </w:rPr>
        <w:tab/>
      </w:r>
      <w:r w:rsidR="00E922F8" w:rsidRPr="006A0661">
        <w:rPr>
          <w:sz w:val="28"/>
          <w:szCs w:val="28"/>
          <w:lang w:val="kk-KZ"/>
        </w:rPr>
        <w:t xml:space="preserve">– </w:t>
      </w:r>
      <w:r w:rsidR="003A676F" w:rsidRPr="006A0661">
        <w:rPr>
          <w:sz w:val="28"/>
          <w:szCs w:val="28"/>
          <w:lang w:val="kk-KZ"/>
        </w:rPr>
        <w:t>А</w:t>
      </w:r>
      <w:r w:rsidR="005C6500" w:rsidRPr="006A0661">
        <w:rPr>
          <w:sz w:val="28"/>
          <w:szCs w:val="28"/>
          <w:lang w:val="kk-KZ"/>
        </w:rPr>
        <w:t>ІБ</w:t>
      </w:r>
      <w:r w:rsidR="00D40B85" w:rsidRPr="006A0661">
        <w:rPr>
          <w:sz w:val="28"/>
          <w:szCs w:val="28"/>
          <w:lang w:val="kk-KZ"/>
        </w:rPr>
        <w:t>-дағы</w:t>
      </w:r>
      <w:r w:rsidR="005C6500" w:rsidRPr="006A0661">
        <w:rPr>
          <w:sz w:val="28"/>
          <w:szCs w:val="28"/>
          <w:lang w:val="kk-KZ"/>
        </w:rPr>
        <w:t xml:space="preserve"> қолайлы тұрғын </w:t>
      </w:r>
      <w:r w:rsidR="006F1963" w:rsidRPr="006A0661">
        <w:rPr>
          <w:sz w:val="28"/>
          <w:szCs w:val="28"/>
          <w:lang w:val="kk-KZ"/>
        </w:rPr>
        <w:t>ү</w:t>
      </w:r>
      <w:r w:rsidR="00D40B85" w:rsidRPr="006A0661">
        <w:rPr>
          <w:sz w:val="28"/>
          <w:szCs w:val="28"/>
          <w:lang w:val="kk-KZ"/>
        </w:rPr>
        <w:t>йлердің</w:t>
      </w:r>
      <w:r w:rsidR="005C6500" w:rsidRPr="006A0661">
        <w:rPr>
          <w:sz w:val="28"/>
          <w:szCs w:val="28"/>
          <w:lang w:val="kk-KZ"/>
        </w:rPr>
        <w:t xml:space="preserve"> жалпы саны</w:t>
      </w:r>
      <w:r w:rsidRPr="006A0661">
        <w:rPr>
          <w:sz w:val="28"/>
          <w:szCs w:val="28"/>
          <w:lang w:val="kk-KZ"/>
        </w:rPr>
        <w:t>.</w:t>
      </w:r>
    </w:p>
    <w:p w:rsidR="00327715" w:rsidRDefault="00327715" w:rsidP="001859A1">
      <w:pPr>
        <w:pStyle w:val="a5"/>
        <w:tabs>
          <w:tab w:val="left" w:pos="1134"/>
        </w:tabs>
        <w:ind w:left="0" w:firstLine="709"/>
        <w:jc w:val="both"/>
        <w:rPr>
          <w:sz w:val="28"/>
          <w:szCs w:val="28"/>
          <w:lang w:val="kk-KZ"/>
        </w:rPr>
      </w:pPr>
    </w:p>
    <w:p w:rsidR="002A20BB" w:rsidRPr="006A0661" w:rsidRDefault="002A20BB" w:rsidP="001859A1">
      <w:pPr>
        <w:pStyle w:val="a5"/>
        <w:tabs>
          <w:tab w:val="left" w:pos="1134"/>
        </w:tabs>
        <w:ind w:left="0" w:firstLine="709"/>
        <w:jc w:val="both"/>
        <w:rPr>
          <w:sz w:val="28"/>
          <w:szCs w:val="28"/>
          <w:lang w:val="kk-KZ"/>
        </w:rPr>
      </w:pPr>
    </w:p>
    <w:p w:rsidR="004E31D6" w:rsidRDefault="002C35B3" w:rsidP="003D2112">
      <w:pPr>
        <w:pStyle w:val="a5"/>
        <w:ind w:left="357" w:hanging="357"/>
        <w:jc w:val="center"/>
        <w:rPr>
          <w:b/>
          <w:sz w:val="28"/>
          <w:szCs w:val="28"/>
          <w:lang w:val="kk-KZ"/>
        </w:rPr>
      </w:pPr>
      <w:r w:rsidRPr="002C35B3">
        <w:rPr>
          <w:b/>
          <w:sz w:val="28"/>
          <w:szCs w:val="28"/>
          <w:lang w:val="kk-KZ"/>
        </w:rPr>
        <w:t xml:space="preserve">5. </w:t>
      </w:r>
      <w:r w:rsidR="004E31D6" w:rsidRPr="002C35B3">
        <w:rPr>
          <w:b/>
          <w:sz w:val="28"/>
          <w:szCs w:val="28"/>
          <w:lang w:val="kk-KZ"/>
        </w:rPr>
        <w:t>І</w:t>
      </w:r>
      <w:r w:rsidR="00E7424D" w:rsidRPr="002C35B3">
        <w:rPr>
          <w:b/>
          <w:sz w:val="28"/>
          <w:szCs w:val="28"/>
          <w:lang w:val="kk-KZ"/>
        </w:rPr>
        <w:t>ріктемені</w:t>
      </w:r>
      <w:r w:rsidR="004954DC" w:rsidRPr="002C35B3">
        <w:rPr>
          <w:b/>
          <w:sz w:val="28"/>
          <w:szCs w:val="28"/>
          <w:lang w:val="kk-KZ"/>
        </w:rPr>
        <w:t>ң</w:t>
      </w:r>
      <w:r w:rsidR="00954CB3">
        <w:rPr>
          <w:b/>
          <w:sz w:val="28"/>
          <w:szCs w:val="28"/>
          <w:lang w:val="kk-KZ"/>
        </w:rPr>
        <w:t xml:space="preserve"> </w:t>
      </w:r>
      <w:r w:rsidR="004954DC" w:rsidRPr="002C35B3">
        <w:rPr>
          <w:b/>
          <w:sz w:val="28"/>
          <w:szCs w:val="28"/>
          <w:lang w:val="kk-KZ"/>
        </w:rPr>
        <w:t>сегменттелуі</w:t>
      </w:r>
    </w:p>
    <w:p w:rsidR="002A20BB" w:rsidRPr="002C35B3" w:rsidRDefault="002A20BB" w:rsidP="001859A1">
      <w:pPr>
        <w:pStyle w:val="a5"/>
        <w:ind w:left="0" w:firstLine="709"/>
        <w:jc w:val="both"/>
        <w:rPr>
          <w:b/>
          <w:sz w:val="28"/>
          <w:szCs w:val="28"/>
          <w:lang w:val="kk-KZ"/>
        </w:rPr>
      </w:pPr>
    </w:p>
    <w:p w:rsidR="009C7DDD" w:rsidRPr="00846D63" w:rsidRDefault="00E7424D" w:rsidP="00A41FEF">
      <w:pPr>
        <w:pStyle w:val="a5"/>
        <w:numPr>
          <w:ilvl w:val="0"/>
          <w:numId w:val="25"/>
        </w:numPr>
        <w:tabs>
          <w:tab w:val="left" w:pos="1134"/>
        </w:tabs>
        <w:ind w:left="0" w:firstLine="567"/>
        <w:jc w:val="both"/>
        <w:rPr>
          <w:sz w:val="28"/>
          <w:szCs w:val="28"/>
          <w:lang w:val="kk-KZ"/>
        </w:rPr>
      </w:pPr>
      <w:r w:rsidRPr="00846D63">
        <w:rPr>
          <w:sz w:val="28"/>
          <w:szCs w:val="28"/>
          <w:lang w:val="kk-KZ"/>
        </w:rPr>
        <w:t xml:space="preserve">Іріктемені </w:t>
      </w:r>
      <w:r w:rsidR="00694438">
        <w:rPr>
          <w:sz w:val="28"/>
          <w:szCs w:val="28"/>
          <w:lang w:val="kk-KZ"/>
        </w:rPr>
        <w:t>практикалық</w:t>
      </w:r>
      <w:r w:rsidR="008B24AB">
        <w:rPr>
          <w:sz w:val="28"/>
          <w:szCs w:val="28"/>
          <w:lang w:val="kk-KZ"/>
        </w:rPr>
        <w:t xml:space="preserve"> </w:t>
      </w:r>
      <w:r w:rsidRPr="00846D63">
        <w:rPr>
          <w:sz w:val="28"/>
          <w:szCs w:val="28"/>
          <w:lang w:val="kk-KZ"/>
        </w:rPr>
        <w:t>қолдану үшін зерттеудің таңдап алынған бірліктер</w:t>
      </w:r>
      <w:r w:rsidR="00BA3101" w:rsidRPr="00846D63">
        <w:rPr>
          <w:sz w:val="28"/>
          <w:szCs w:val="28"/>
          <w:lang w:val="kk-KZ"/>
        </w:rPr>
        <w:t>і</w:t>
      </w:r>
      <w:r w:rsidRPr="00846D63">
        <w:rPr>
          <w:sz w:val="28"/>
          <w:szCs w:val="28"/>
          <w:lang w:val="kk-KZ"/>
        </w:rPr>
        <w:t xml:space="preserve"> бір</w:t>
      </w:r>
      <w:r w:rsidR="00BA3101" w:rsidRPr="00846D63">
        <w:rPr>
          <w:sz w:val="28"/>
          <w:szCs w:val="28"/>
          <w:lang w:val="kk-KZ"/>
        </w:rPr>
        <w:t>-</w:t>
      </w:r>
      <w:r w:rsidRPr="00846D63">
        <w:rPr>
          <w:sz w:val="28"/>
          <w:szCs w:val="28"/>
          <w:lang w:val="kk-KZ"/>
        </w:rPr>
        <w:t>бірінен бір кластер ішінде</w:t>
      </w:r>
      <w:r w:rsidR="00ED04F0" w:rsidRPr="00846D63">
        <w:rPr>
          <w:sz w:val="28"/>
          <w:szCs w:val="28"/>
          <w:lang w:val="kk-KZ"/>
        </w:rPr>
        <w:t xml:space="preserve"> аумақтық орналасуы маңызды фактор болып табылады</w:t>
      </w:r>
      <w:r w:rsidRPr="00846D63">
        <w:rPr>
          <w:sz w:val="28"/>
          <w:szCs w:val="28"/>
          <w:lang w:val="kk-KZ"/>
        </w:rPr>
        <w:t xml:space="preserve">, </w:t>
      </w:r>
      <w:r w:rsidR="009C7DDD" w:rsidRPr="00846D63">
        <w:rPr>
          <w:sz w:val="28"/>
          <w:szCs w:val="28"/>
          <w:lang w:val="kk-KZ"/>
        </w:rPr>
        <w:t>себебі</w:t>
      </w:r>
      <w:r w:rsidRPr="00846D63">
        <w:rPr>
          <w:sz w:val="28"/>
          <w:szCs w:val="28"/>
          <w:lang w:val="kk-KZ"/>
        </w:rPr>
        <w:t xml:space="preserve"> олардың бір</w:t>
      </w:r>
      <w:r w:rsidR="00E43E7D" w:rsidRPr="00846D63">
        <w:rPr>
          <w:sz w:val="28"/>
          <w:szCs w:val="28"/>
          <w:lang w:val="kk-KZ"/>
        </w:rPr>
        <w:t>-</w:t>
      </w:r>
      <w:r w:rsidRPr="00846D63">
        <w:rPr>
          <w:sz w:val="28"/>
          <w:szCs w:val="28"/>
          <w:lang w:val="kk-KZ"/>
        </w:rPr>
        <w:t xml:space="preserve">бірінен алшақтығы зерттеу жүргізу кезінде қосымша шығындар мен қолайсыздықтар </w:t>
      </w:r>
      <w:r w:rsidR="00ED04F0" w:rsidRPr="00846D63">
        <w:rPr>
          <w:sz w:val="28"/>
          <w:szCs w:val="28"/>
          <w:lang w:val="kk-KZ"/>
        </w:rPr>
        <w:t>туғызады. Кейбір таңдап ал</w:t>
      </w:r>
      <w:r w:rsidR="00BA3101" w:rsidRPr="00846D63">
        <w:rPr>
          <w:sz w:val="28"/>
          <w:szCs w:val="28"/>
          <w:lang w:val="kk-KZ"/>
        </w:rPr>
        <w:t>ынған АІБ халық саны бойынша өте ірі болуы және</w:t>
      </w:r>
      <w:r w:rsidR="00ED04F0" w:rsidRPr="00846D63">
        <w:rPr>
          <w:sz w:val="28"/>
          <w:szCs w:val="28"/>
          <w:lang w:val="kk-KZ"/>
        </w:rPr>
        <w:t xml:space="preserve"> оларда</w:t>
      </w:r>
      <w:r w:rsidR="00BA3101" w:rsidRPr="00846D63">
        <w:rPr>
          <w:sz w:val="28"/>
          <w:szCs w:val="28"/>
          <w:lang w:val="kk-KZ"/>
        </w:rPr>
        <w:t>ғы зерттеу бірліктері</w:t>
      </w:r>
      <w:r w:rsidR="00ED04F0" w:rsidRPr="00846D63">
        <w:rPr>
          <w:sz w:val="28"/>
          <w:szCs w:val="28"/>
          <w:lang w:val="kk-KZ"/>
        </w:rPr>
        <w:t xml:space="preserve"> бір</w:t>
      </w:r>
      <w:r w:rsidR="00BA3101" w:rsidRPr="00846D63">
        <w:rPr>
          <w:sz w:val="28"/>
          <w:szCs w:val="28"/>
          <w:lang w:val="kk-KZ"/>
        </w:rPr>
        <w:t>-</w:t>
      </w:r>
      <w:r w:rsidR="00ED04F0" w:rsidRPr="00846D63">
        <w:rPr>
          <w:sz w:val="28"/>
          <w:szCs w:val="28"/>
          <w:lang w:val="kk-KZ"/>
        </w:rPr>
        <w:t>бірінен аума</w:t>
      </w:r>
      <w:r w:rsidR="009C7DDD" w:rsidRPr="00846D63">
        <w:rPr>
          <w:sz w:val="28"/>
          <w:szCs w:val="28"/>
          <w:lang w:val="kk-KZ"/>
        </w:rPr>
        <w:t>ғы жағынан</w:t>
      </w:r>
      <w:r w:rsidR="00ED04F0" w:rsidRPr="00846D63">
        <w:rPr>
          <w:sz w:val="28"/>
          <w:szCs w:val="28"/>
          <w:lang w:val="kk-KZ"/>
        </w:rPr>
        <w:t xml:space="preserve"> шашыраңқы болуы мүмкін.</w:t>
      </w:r>
    </w:p>
    <w:p w:rsidR="00327715" w:rsidRPr="00846D63" w:rsidRDefault="00DC2985" w:rsidP="00A41FEF">
      <w:pPr>
        <w:pStyle w:val="a5"/>
        <w:numPr>
          <w:ilvl w:val="0"/>
          <w:numId w:val="25"/>
        </w:numPr>
        <w:tabs>
          <w:tab w:val="left" w:pos="1134"/>
        </w:tabs>
        <w:ind w:left="0" w:firstLine="567"/>
        <w:jc w:val="both"/>
        <w:rPr>
          <w:sz w:val="28"/>
          <w:szCs w:val="28"/>
          <w:lang w:val="kk-KZ"/>
        </w:rPr>
      </w:pPr>
      <w:r w:rsidRPr="00846D63">
        <w:rPr>
          <w:sz w:val="28"/>
          <w:szCs w:val="28"/>
          <w:lang w:val="kk-KZ"/>
        </w:rPr>
        <w:t>Осындай жағдайлар туындаған</w:t>
      </w:r>
      <w:r w:rsidR="009C7DDD" w:rsidRPr="00846D63">
        <w:rPr>
          <w:sz w:val="28"/>
          <w:szCs w:val="28"/>
          <w:lang w:val="kk-KZ"/>
        </w:rPr>
        <w:t xml:space="preserve"> жағдайда</w:t>
      </w:r>
      <w:r w:rsidR="00E43E7D" w:rsidRPr="00846D63">
        <w:rPr>
          <w:sz w:val="28"/>
          <w:szCs w:val="28"/>
          <w:lang w:val="kk-KZ"/>
        </w:rPr>
        <w:t>сегменттеу</w:t>
      </w:r>
      <w:r w:rsidR="009C7DDD" w:rsidRPr="00846D63">
        <w:rPr>
          <w:sz w:val="28"/>
          <w:szCs w:val="28"/>
          <w:lang w:val="kk-KZ"/>
        </w:rPr>
        <w:t>(ұсақтау немесе ірілендіру)</w:t>
      </w:r>
      <w:r w:rsidR="00BA3101" w:rsidRPr="00846D63">
        <w:rPr>
          <w:sz w:val="28"/>
          <w:szCs w:val="28"/>
          <w:lang w:val="kk-KZ"/>
        </w:rPr>
        <w:t>үдерісі</w:t>
      </w:r>
      <w:r w:rsidR="009C7DDD" w:rsidRPr="00846D63">
        <w:rPr>
          <w:sz w:val="28"/>
          <w:szCs w:val="28"/>
          <w:lang w:val="kk-KZ"/>
        </w:rPr>
        <w:t xml:space="preserve"> арқылы іріктемеге түзету ен</w:t>
      </w:r>
      <w:r w:rsidR="00365B41" w:rsidRPr="00846D63">
        <w:rPr>
          <w:sz w:val="28"/>
          <w:szCs w:val="28"/>
          <w:lang w:val="kk-KZ"/>
        </w:rPr>
        <w:t>гізу мүмкіндігі бар.</w:t>
      </w:r>
    </w:p>
    <w:p w:rsidR="007C234F" w:rsidRPr="007963A7" w:rsidRDefault="00365B41" w:rsidP="00A41FEF">
      <w:pPr>
        <w:pStyle w:val="a5"/>
        <w:numPr>
          <w:ilvl w:val="0"/>
          <w:numId w:val="25"/>
        </w:numPr>
        <w:tabs>
          <w:tab w:val="left" w:pos="1134"/>
        </w:tabs>
        <w:ind w:left="0" w:firstLine="567"/>
        <w:jc w:val="both"/>
        <w:rPr>
          <w:sz w:val="28"/>
          <w:szCs w:val="28"/>
          <w:lang w:val="kk-KZ"/>
        </w:rPr>
      </w:pPr>
      <w:r w:rsidRPr="007963A7">
        <w:rPr>
          <w:sz w:val="28"/>
          <w:szCs w:val="28"/>
          <w:lang w:val="kk-KZ"/>
        </w:rPr>
        <w:t xml:space="preserve">Бірінші </w:t>
      </w:r>
      <w:r w:rsidR="00BA3101" w:rsidRPr="007963A7">
        <w:rPr>
          <w:sz w:val="28"/>
          <w:szCs w:val="28"/>
          <w:lang w:val="kk-KZ"/>
        </w:rPr>
        <w:t>А</w:t>
      </w:r>
      <w:r w:rsidR="006B3FFC" w:rsidRPr="007963A7">
        <w:rPr>
          <w:sz w:val="28"/>
          <w:szCs w:val="28"/>
          <w:lang w:val="kk-KZ"/>
        </w:rPr>
        <w:t xml:space="preserve">ІБ-де </w:t>
      </w:r>
      <w:r w:rsidR="00BF5B33" w:rsidRPr="007963A7">
        <w:rPr>
          <w:sz w:val="28"/>
          <w:szCs w:val="28"/>
          <w:lang w:val="kk-KZ"/>
        </w:rPr>
        <w:t>іріктеменің тепе-тең ықтималдығы жүйесі (бұдан әрі – ІТЫЖ) жолы</w:t>
      </w:r>
      <w:r w:rsidRPr="007963A7">
        <w:rPr>
          <w:sz w:val="28"/>
          <w:szCs w:val="28"/>
          <w:lang w:val="kk-KZ"/>
        </w:rPr>
        <w:t>мен ТҚ</w:t>
      </w:r>
      <w:r w:rsidR="00A91F7C" w:rsidRPr="007963A7">
        <w:rPr>
          <w:sz w:val="28"/>
          <w:szCs w:val="28"/>
          <w:lang w:val="kk-KZ"/>
        </w:rPr>
        <w:t>С</w:t>
      </w:r>
      <w:r w:rsidRPr="007963A7">
        <w:rPr>
          <w:sz w:val="28"/>
          <w:szCs w:val="28"/>
          <w:lang w:val="kk-KZ"/>
        </w:rPr>
        <w:t xml:space="preserve">Т бойынша оларда орналасқан үй шаруашылықтарының санын </w:t>
      </w:r>
      <w:r w:rsidR="009C7DDD" w:rsidRPr="007963A7">
        <w:rPr>
          <w:sz w:val="28"/>
          <w:szCs w:val="28"/>
          <w:lang w:val="kk-KZ"/>
        </w:rPr>
        <w:t>ескере</w:t>
      </w:r>
      <w:r w:rsidRPr="007963A7">
        <w:rPr>
          <w:sz w:val="28"/>
          <w:szCs w:val="28"/>
          <w:lang w:val="kk-KZ"/>
        </w:rPr>
        <w:t xml:space="preserve"> отырып</w:t>
      </w:r>
      <w:r w:rsidR="00BA3101" w:rsidRPr="007963A7">
        <w:rPr>
          <w:sz w:val="28"/>
          <w:szCs w:val="28"/>
          <w:lang w:val="kk-KZ"/>
        </w:rPr>
        <w:t xml:space="preserve"> үш елді мекен</w:t>
      </w:r>
      <w:r w:rsidRPr="007963A7">
        <w:rPr>
          <w:sz w:val="28"/>
          <w:szCs w:val="28"/>
          <w:lang w:val="kk-KZ"/>
        </w:rPr>
        <w:t xml:space="preserve"> таңдап </w:t>
      </w:r>
      <w:r w:rsidR="00BA3101" w:rsidRPr="007963A7">
        <w:rPr>
          <w:sz w:val="28"/>
          <w:szCs w:val="28"/>
          <w:lang w:val="kk-KZ"/>
        </w:rPr>
        <w:t>алынады және үш елді мекен</w:t>
      </w:r>
      <w:r w:rsidR="009C7DDD" w:rsidRPr="007963A7">
        <w:rPr>
          <w:sz w:val="28"/>
          <w:szCs w:val="28"/>
          <w:lang w:val="kk-KZ"/>
        </w:rPr>
        <w:t>нің әрбіреуінде де</w:t>
      </w:r>
      <w:r w:rsidRPr="007963A7">
        <w:rPr>
          <w:sz w:val="28"/>
          <w:szCs w:val="28"/>
          <w:lang w:val="kk-KZ"/>
        </w:rPr>
        <w:t xml:space="preserve"> ІТЫЖ жолымен 10 үй шаруашылығы </w:t>
      </w:r>
      <w:r w:rsidR="007C234F" w:rsidRPr="007963A7">
        <w:rPr>
          <w:sz w:val="28"/>
          <w:szCs w:val="28"/>
          <w:lang w:val="kk-KZ"/>
        </w:rPr>
        <w:t xml:space="preserve">және 10 резервті үй шаруашылығы (алмастыру үшін) </w:t>
      </w:r>
      <w:r w:rsidRPr="007963A7">
        <w:rPr>
          <w:sz w:val="28"/>
          <w:szCs w:val="28"/>
          <w:lang w:val="kk-KZ"/>
        </w:rPr>
        <w:t>таңдап алынады</w:t>
      </w:r>
      <w:r w:rsidR="007C234F" w:rsidRPr="007963A7">
        <w:rPr>
          <w:sz w:val="28"/>
          <w:szCs w:val="28"/>
          <w:lang w:val="kk-KZ"/>
        </w:rPr>
        <w:t xml:space="preserve">. </w:t>
      </w:r>
    </w:p>
    <w:p w:rsidR="00161384" w:rsidRPr="007C234F" w:rsidRDefault="00161384" w:rsidP="00556C2E">
      <w:pPr>
        <w:pStyle w:val="a5"/>
        <w:numPr>
          <w:ilvl w:val="0"/>
          <w:numId w:val="25"/>
        </w:numPr>
        <w:tabs>
          <w:tab w:val="left" w:pos="1134"/>
        </w:tabs>
        <w:ind w:left="0" w:firstLine="567"/>
        <w:jc w:val="both"/>
        <w:rPr>
          <w:sz w:val="28"/>
          <w:szCs w:val="28"/>
          <w:lang w:val="kk-KZ"/>
        </w:rPr>
      </w:pPr>
      <w:r w:rsidRPr="007963A7">
        <w:rPr>
          <w:sz w:val="28"/>
          <w:szCs w:val="28"/>
          <w:lang w:val="kk-KZ"/>
        </w:rPr>
        <w:t xml:space="preserve">Бұл </w:t>
      </w:r>
      <w:r w:rsidR="008F78EC" w:rsidRPr="007963A7">
        <w:rPr>
          <w:sz w:val="28"/>
          <w:szCs w:val="28"/>
          <w:lang w:val="kk-KZ"/>
        </w:rPr>
        <w:t>рәсім</w:t>
      </w:r>
      <w:r w:rsidRPr="007963A7">
        <w:rPr>
          <w:sz w:val="28"/>
          <w:szCs w:val="28"/>
          <w:lang w:val="kk-KZ"/>
        </w:rPr>
        <w:t xml:space="preserve"> ір</w:t>
      </w:r>
      <w:r w:rsidR="008F78EC" w:rsidRPr="007963A7">
        <w:rPr>
          <w:sz w:val="28"/>
          <w:szCs w:val="28"/>
          <w:lang w:val="kk-KZ"/>
        </w:rPr>
        <w:t>і</w:t>
      </w:r>
      <w:r w:rsidRPr="007963A7">
        <w:rPr>
          <w:sz w:val="28"/>
          <w:szCs w:val="28"/>
          <w:lang w:val="kk-KZ"/>
        </w:rPr>
        <w:t>ктеменің қосымша кезеңі болып табылады және</w:t>
      </w:r>
      <w:r w:rsidR="008F78EC" w:rsidRPr="007963A7">
        <w:rPr>
          <w:sz w:val="28"/>
          <w:szCs w:val="28"/>
          <w:lang w:val="kk-KZ"/>
        </w:rPr>
        <w:t xml:space="preserve"> көбірек</w:t>
      </w:r>
      <w:r w:rsidR="00E43E7D" w:rsidRPr="007C234F">
        <w:rPr>
          <w:sz w:val="28"/>
          <w:szCs w:val="28"/>
          <w:lang w:val="kk-KZ"/>
        </w:rPr>
        <w:t xml:space="preserve"> кластерл</w:t>
      </w:r>
      <w:r w:rsidRPr="007C234F">
        <w:rPr>
          <w:sz w:val="28"/>
          <w:szCs w:val="28"/>
          <w:lang w:val="kk-KZ"/>
        </w:rPr>
        <w:t xml:space="preserve">ік іріктеме алуға мүмкіндік береді, </w:t>
      </w:r>
      <w:r w:rsidR="00135C12" w:rsidRPr="007C234F">
        <w:rPr>
          <w:sz w:val="28"/>
          <w:szCs w:val="28"/>
          <w:lang w:val="kk-KZ"/>
        </w:rPr>
        <w:t>сонымен бірге</w:t>
      </w:r>
      <w:r w:rsidR="0040554E" w:rsidRPr="007C234F">
        <w:rPr>
          <w:sz w:val="28"/>
          <w:szCs w:val="28"/>
          <w:lang w:val="kk-KZ"/>
        </w:rPr>
        <w:t>іріктеу</w:t>
      </w:r>
      <w:r w:rsidRPr="007C234F">
        <w:rPr>
          <w:sz w:val="28"/>
          <w:szCs w:val="28"/>
          <w:lang w:val="kk-KZ"/>
        </w:rPr>
        <w:t xml:space="preserve"> ықтималдығының</w:t>
      </w:r>
      <w:r w:rsidR="0040554E" w:rsidRPr="007C234F">
        <w:rPr>
          <w:sz w:val="28"/>
          <w:szCs w:val="28"/>
          <w:lang w:val="kk-KZ"/>
        </w:rPr>
        <w:t xml:space="preserve"> өзгеруін іріктеп немесе </w:t>
      </w:r>
      <w:r w:rsidRPr="007C234F">
        <w:rPr>
          <w:sz w:val="28"/>
          <w:szCs w:val="28"/>
          <w:lang w:val="kk-KZ"/>
        </w:rPr>
        <w:t xml:space="preserve">алынған үй шаруашылықтары салмағының өзгеруін </w:t>
      </w:r>
      <w:r w:rsidR="0040554E" w:rsidRPr="007C234F">
        <w:rPr>
          <w:sz w:val="28"/>
          <w:szCs w:val="28"/>
          <w:lang w:val="kk-KZ"/>
        </w:rPr>
        <w:t>туғызбайды</w:t>
      </w:r>
      <w:r w:rsidRPr="007C234F">
        <w:rPr>
          <w:sz w:val="28"/>
          <w:szCs w:val="28"/>
          <w:lang w:val="kk-KZ"/>
        </w:rPr>
        <w:t>. Демек</w:t>
      </w:r>
      <w:r w:rsidR="00755D15" w:rsidRPr="007C234F">
        <w:rPr>
          <w:sz w:val="28"/>
          <w:szCs w:val="28"/>
          <w:lang w:val="kk-KZ"/>
        </w:rPr>
        <w:t>,-</w:t>
      </w:r>
      <w:r w:rsidRPr="007C234F">
        <w:rPr>
          <w:sz w:val="28"/>
          <w:szCs w:val="28"/>
          <w:lang w:val="kk-KZ"/>
        </w:rPr>
        <w:t>4 және 5</w:t>
      </w:r>
      <w:r w:rsidR="00694438" w:rsidRPr="007C234F">
        <w:rPr>
          <w:sz w:val="28"/>
          <w:szCs w:val="28"/>
          <w:lang w:val="kk-KZ"/>
        </w:rPr>
        <w:t>-</w:t>
      </w:r>
      <w:r w:rsidRPr="007C234F">
        <w:rPr>
          <w:sz w:val="28"/>
          <w:szCs w:val="28"/>
          <w:lang w:val="kk-KZ"/>
        </w:rPr>
        <w:t>формулалар</w:t>
      </w:r>
      <w:r w:rsidR="00694438" w:rsidRPr="007C234F">
        <w:rPr>
          <w:sz w:val="28"/>
          <w:szCs w:val="28"/>
          <w:lang w:val="kk-KZ"/>
        </w:rPr>
        <w:t>ды</w:t>
      </w:r>
      <w:r w:rsidR="005E68F4">
        <w:rPr>
          <w:sz w:val="28"/>
          <w:szCs w:val="28"/>
          <w:lang w:val="kk-KZ"/>
        </w:rPr>
        <w:t xml:space="preserve"> </w:t>
      </w:r>
      <w:r w:rsidR="008F78EC" w:rsidRPr="007C234F">
        <w:rPr>
          <w:sz w:val="28"/>
          <w:szCs w:val="28"/>
          <w:lang w:val="kk-KZ"/>
        </w:rPr>
        <w:t xml:space="preserve">қандай да бір өзгеріссіз </w:t>
      </w:r>
      <w:r w:rsidR="0040554E" w:rsidRPr="007C234F">
        <w:rPr>
          <w:sz w:val="28"/>
          <w:szCs w:val="28"/>
          <w:lang w:val="kk-KZ"/>
        </w:rPr>
        <w:t>ірілендірілген (сегменттел</w:t>
      </w:r>
      <w:r w:rsidRPr="007C234F">
        <w:rPr>
          <w:sz w:val="28"/>
          <w:szCs w:val="28"/>
          <w:lang w:val="kk-KZ"/>
        </w:rPr>
        <w:t xml:space="preserve">ген) </w:t>
      </w:r>
      <w:r w:rsidR="008F78EC" w:rsidRPr="007C234F">
        <w:rPr>
          <w:sz w:val="28"/>
          <w:szCs w:val="28"/>
          <w:lang w:val="kk-KZ"/>
        </w:rPr>
        <w:t>А</w:t>
      </w:r>
      <w:r w:rsidRPr="007C234F">
        <w:rPr>
          <w:sz w:val="28"/>
          <w:szCs w:val="28"/>
          <w:lang w:val="kk-KZ"/>
        </w:rPr>
        <w:t>ІБ-де қолдануға болады.</w:t>
      </w:r>
    </w:p>
    <w:p w:rsidR="00161384" w:rsidRDefault="00161384" w:rsidP="001859A1">
      <w:pPr>
        <w:pStyle w:val="a5"/>
        <w:ind w:left="0" w:firstLine="709"/>
        <w:jc w:val="both"/>
        <w:rPr>
          <w:sz w:val="28"/>
          <w:szCs w:val="28"/>
          <w:lang w:val="kk-KZ"/>
        </w:rPr>
      </w:pPr>
    </w:p>
    <w:p w:rsidR="00500CD1" w:rsidRDefault="00500CD1" w:rsidP="001859A1">
      <w:pPr>
        <w:pStyle w:val="a5"/>
        <w:ind w:left="0" w:firstLine="709"/>
        <w:jc w:val="both"/>
        <w:rPr>
          <w:sz w:val="28"/>
          <w:szCs w:val="28"/>
          <w:lang w:val="kk-KZ"/>
        </w:rPr>
      </w:pPr>
    </w:p>
    <w:p w:rsidR="00556C2E" w:rsidRPr="00556C2E" w:rsidRDefault="00556C2E" w:rsidP="00500CD1">
      <w:pPr>
        <w:pStyle w:val="a5"/>
        <w:numPr>
          <w:ilvl w:val="0"/>
          <w:numId w:val="28"/>
        </w:numPr>
        <w:ind w:left="357" w:hanging="357"/>
        <w:jc w:val="center"/>
        <w:rPr>
          <w:b/>
          <w:sz w:val="28"/>
          <w:szCs w:val="28"/>
          <w:lang w:val="kk-KZ"/>
        </w:rPr>
      </w:pPr>
      <w:r w:rsidRPr="00556C2E">
        <w:rPr>
          <w:b/>
          <w:sz w:val="28"/>
          <w:szCs w:val="28"/>
          <w:lang w:val="kk-KZ"/>
        </w:rPr>
        <w:t>Іріктеменің ығысуы</w:t>
      </w:r>
    </w:p>
    <w:p w:rsidR="00556C2E" w:rsidRPr="009E2D2C" w:rsidRDefault="00556C2E" w:rsidP="00556C2E">
      <w:pPr>
        <w:pStyle w:val="a5"/>
        <w:ind w:left="0"/>
        <w:jc w:val="center"/>
        <w:rPr>
          <w:sz w:val="28"/>
          <w:szCs w:val="28"/>
          <w:lang w:val="kk-KZ"/>
        </w:rPr>
      </w:pPr>
    </w:p>
    <w:p w:rsidR="00556C2E" w:rsidRPr="00556C2E" w:rsidRDefault="00556C2E" w:rsidP="00500CD1">
      <w:pPr>
        <w:pStyle w:val="a5"/>
        <w:numPr>
          <w:ilvl w:val="0"/>
          <w:numId w:val="25"/>
        </w:numPr>
        <w:tabs>
          <w:tab w:val="left" w:pos="1134"/>
        </w:tabs>
        <w:ind w:left="0" w:firstLine="567"/>
        <w:jc w:val="both"/>
        <w:rPr>
          <w:sz w:val="28"/>
          <w:szCs w:val="28"/>
          <w:lang w:val="kk-KZ"/>
        </w:rPr>
      </w:pPr>
      <w:r>
        <w:rPr>
          <w:sz w:val="28"/>
          <w:szCs w:val="28"/>
          <w:lang w:val="kk-KZ"/>
        </w:rPr>
        <w:t xml:space="preserve"> </w:t>
      </w:r>
      <w:r w:rsidRPr="00556C2E">
        <w:rPr>
          <w:sz w:val="28"/>
          <w:szCs w:val="28"/>
          <w:lang w:val="kk-KZ"/>
        </w:rPr>
        <w:t>Зерттеу барысында іріктеп алынған тұрғын үй табылмауына немесе оған адам қоныстанбауына немесе үй шаруашылығы зерттеуге қатысудан бас тартуына байланысты үй шаруашылығына сауал жүргізу мүмкін болмайтын жағдайлар орын алуы мүмкін. Зерттеуге қатысудан бас тарту орынсыз құбылыс болып табылады, өйткені іріктеменің көлемін қысқартады және негізінен іріктеменің ықтимал ығысуының қайнар көзі және бұрмаланған статистикалық нәтижелерге алып келеді.</w:t>
      </w:r>
    </w:p>
    <w:p w:rsidR="00556C2E" w:rsidRDefault="00556C2E" w:rsidP="00500CD1">
      <w:pPr>
        <w:pStyle w:val="a5"/>
        <w:numPr>
          <w:ilvl w:val="0"/>
          <w:numId w:val="25"/>
        </w:numPr>
        <w:tabs>
          <w:tab w:val="left" w:pos="1134"/>
        </w:tabs>
        <w:ind w:left="0" w:right="-82" w:firstLine="720"/>
        <w:jc w:val="both"/>
        <w:rPr>
          <w:sz w:val="28"/>
          <w:szCs w:val="28"/>
          <w:lang w:val="kk-KZ"/>
        </w:rPr>
      </w:pPr>
      <w:r>
        <w:rPr>
          <w:sz w:val="28"/>
          <w:szCs w:val="28"/>
          <w:lang w:val="kk-KZ"/>
        </w:rPr>
        <w:lastRenderedPageBreak/>
        <w:t xml:space="preserve"> </w:t>
      </w:r>
      <w:r w:rsidRPr="009E2D2C">
        <w:rPr>
          <w:sz w:val="28"/>
          <w:szCs w:val="28"/>
          <w:lang w:val="kk-KZ"/>
        </w:rPr>
        <w:t>Деректерді алмау мәселесін жеңудің ең тиімді тәсілі</w:t>
      </w:r>
      <w:r>
        <w:rPr>
          <w:sz w:val="28"/>
          <w:szCs w:val="28"/>
          <w:lang w:val="kk-KZ"/>
        </w:rPr>
        <w:t xml:space="preserve"> </w:t>
      </w:r>
      <w:r w:rsidRPr="009E2D2C">
        <w:rPr>
          <w:sz w:val="28"/>
          <w:szCs w:val="28"/>
          <w:lang w:val="kk-KZ"/>
        </w:rPr>
        <w:t>әрбір жағдайды егжей-тегжейлі құжаттау болып табылады.</w:t>
      </w:r>
    </w:p>
    <w:p w:rsidR="00556C2E" w:rsidRPr="009E2D2C" w:rsidRDefault="00556C2E" w:rsidP="00500CD1">
      <w:pPr>
        <w:pStyle w:val="a5"/>
        <w:numPr>
          <w:ilvl w:val="0"/>
          <w:numId w:val="25"/>
        </w:numPr>
        <w:tabs>
          <w:tab w:val="left" w:pos="1134"/>
        </w:tabs>
        <w:ind w:left="0" w:right="-82" w:firstLine="720"/>
        <w:jc w:val="both"/>
        <w:rPr>
          <w:sz w:val="28"/>
          <w:szCs w:val="28"/>
          <w:lang w:val="kk-KZ"/>
        </w:rPr>
      </w:pPr>
      <w:r>
        <w:rPr>
          <w:sz w:val="28"/>
          <w:szCs w:val="28"/>
          <w:lang w:val="kk-KZ"/>
        </w:rPr>
        <w:t xml:space="preserve"> </w:t>
      </w:r>
      <w:r w:rsidRPr="009E2D2C">
        <w:rPr>
          <w:sz w:val="28"/>
          <w:szCs w:val="28"/>
          <w:lang w:val="kk-KZ"/>
        </w:rPr>
        <w:t>«Алмастыруды болдырмау» қағидатын сақтау бойынша қиындықтар ту</w:t>
      </w:r>
      <w:r>
        <w:rPr>
          <w:sz w:val="28"/>
          <w:szCs w:val="28"/>
          <w:lang w:val="kk-KZ"/>
        </w:rPr>
        <w:t>ған жағдайда</w:t>
      </w:r>
      <w:r w:rsidRPr="009E2D2C">
        <w:rPr>
          <w:sz w:val="28"/>
          <w:szCs w:val="28"/>
          <w:lang w:val="kk-KZ"/>
        </w:rPr>
        <w:t xml:space="preserve">, әрбір кластерде үй шаруашылықтарының  </w:t>
      </w:r>
      <w:r w:rsidR="00303C1E">
        <w:rPr>
          <w:sz w:val="28"/>
          <w:szCs w:val="28"/>
          <w:lang w:val="kk-KZ"/>
        </w:rPr>
        <w:t>30</w:t>
      </w:r>
      <w:r w:rsidRPr="009E2D2C">
        <w:rPr>
          <w:sz w:val="28"/>
          <w:szCs w:val="28"/>
          <w:lang w:val="kk-KZ"/>
        </w:rPr>
        <w:t xml:space="preserve"> мөлшерінде үй шаруашылықтарының резервтік тізімін көздеу қажет.</w:t>
      </w:r>
    </w:p>
    <w:p w:rsidR="002A20BB" w:rsidRDefault="002A20BB" w:rsidP="001859A1">
      <w:pPr>
        <w:pStyle w:val="a5"/>
        <w:ind w:left="0" w:firstLine="709"/>
        <w:jc w:val="both"/>
        <w:rPr>
          <w:sz w:val="28"/>
          <w:szCs w:val="28"/>
          <w:lang w:val="kk-KZ"/>
        </w:rPr>
      </w:pPr>
    </w:p>
    <w:p w:rsidR="003D2112" w:rsidRPr="006A0661" w:rsidRDefault="003D2112" w:rsidP="001859A1">
      <w:pPr>
        <w:pStyle w:val="a5"/>
        <w:ind w:left="0" w:firstLine="709"/>
        <w:jc w:val="both"/>
        <w:rPr>
          <w:sz w:val="28"/>
          <w:szCs w:val="28"/>
          <w:lang w:val="kk-KZ"/>
        </w:rPr>
      </w:pPr>
    </w:p>
    <w:p w:rsidR="002D770D" w:rsidRPr="00CE4B96" w:rsidRDefault="002D770D" w:rsidP="00500CD1">
      <w:pPr>
        <w:pStyle w:val="a5"/>
        <w:numPr>
          <w:ilvl w:val="0"/>
          <w:numId w:val="29"/>
        </w:numPr>
        <w:ind w:left="357" w:hanging="357"/>
        <w:jc w:val="center"/>
        <w:rPr>
          <w:b/>
          <w:sz w:val="28"/>
          <w:szCs w:val="28"/>
          <w:lang w:val="kk-KZ"/>
        </w:rPr>
      </w:pPr>
      <w:r w:rsidRPr="00CE4B96">
        <w:rPr>
          <w:b/>
          <w:sz w:val="28"/>
          <w:szCs w:val="28"/>
          <w:lang w:val="kk-KZ"/>
        </w:rPr>
        <w:t>Салмақтау</w:t>
      </w:r>
    </w:p>
    <w:p w:rsidR="002D770D" w:rsidRPr="006A0661" w:rsidRDefault="002D770D" w:rsidP="001859A1">
      <w:pPr>
        <w:pStyle w:val="a5"/>
        <w:ind w:left="0" w:firstLine="709"/>
        <w:jc w:val="both"/>
        <w:rPr>
          <w:sz w:val="28"/>
          <w:szCs w:val="28"/>
          <w:lang w:val="kk-KZ"/>
        </w:rPr>
      </w:pPr>
    </w:p>
    <w:p w:rsidR="00327715" w:rsidRPr="00500CD1" w:rsidRDefault="00500CD1" w:rsidP="00500CD1">
      <w:pPr>
        <w:pStyle w:val="a5"/>
        <w:numPr>
          <w:ilvl w:val="0"/>
          <w:numId w:val="25"/>
        </w:numPr>
        <w:tabs>
          <w:tab w:val="left" w:pos="1134"/>
        </w:tabs>
        <w:ind w:left="0" w:firstLine="567"/>
        <w:jc w:val="both"/>
        <w:rPr>
          <w:sz w:val="28"/>
          <w:szCs w:val="28"/>
          <w:lang w:val="kk-KZ"/>
        </w:rPr>
      </w:pPr>
      <w:r>
        <w:rPr>
          <w:sz w:val="28"/>
          <w:szCs w:val="28"/>
          <w:lang w:val="kk-KZ"/>
        </w:rPr>
        <w:t xml:space="preserve"> </w:t>
      </w:r>
      <w:r w:rsidR="002D770D" w:rsidRPr="00500CD1">
        <w:rPr>
          <w:sz w:val="28"/>
          <w:szCs w:val="28"/>
          <w:lang w:val="kk-KZ"/>
        </w:rPr>
        <w:t xml:space="preserve">Бас жиынтыққа таратылған </w:t>
      </w:r>
      <w:r w:rsidR="00C5602A" w:rsidRPr="00500CD1">
        <w:rPr>
          <w:sz w:val="28"/>
          <w:szCs w:val="28"/>
          <w:lang w:val="kk-KZ"/>
        </w:rPr>
        <w:t xml:space="preserve">алғашқы статистикалық </w:t>
      </w:r>
      <w:r w:rsidR="002D770D" w:rsidRPr="00500CD1">
        <w:rPr>
          <w:sz w:val="28"/>
          <w:szCs w:val="28"/>
          <w:lang w:val="kk-KZ"/>
        </w:rPr>
        <w:t xml:space="preserve">деректерді алу мақсатында зерттеу </w:t>
      </w:r>
      <w:r w:rsidR="00C37346" w:rsidRPr="00500CD1">
        <w:rPr>
          <w:sz w:val="28"/>
          <w:szCs w:val="28"/>
          <w:lang w:val="kk-KZ"/>
        </w:rPr>
        <w:t>қорытындыларын</w:t>
      </w:r>
      <w:r w:rsidR="002D770D" w:rsidRPr="00500CD1">
        <w:rPr>
          <w:sz w:val="28"/>
          <w:szCs w:val="28"/>
          <w:lang w:val="kk-KZ"/>
        </w:rPr>
        <w:t xml:space="preserve"> статистикалық салмақтау жүргізіледі. Бұл әдісті іске асыру </w:t>
      </w:r>
      <w:r w:rsidR="00C37346" w:rsidRPr="00500CD1">
        <w:rPr>
          <w:sz w:val="28"/>
          <w:szCs w:val="28"/>
          <w:lang w:val="kk-KZ"/>
        </w:rPr>
        <w:t xml:space="preserve">әрбір зерттелген үй шаруашылығына статистикалық салмақ беру арқылы жүзеге асырылады, ол </w:t>
      </w:r>
      <w:r w:rsidR="006A4B81" w:rsidRPr="00500CD1">
        <w:rPr>
          <w:sz w:val="28"/>
          <w:szCs w:val="28"/>
          <w:lang w:val="kk-KZ"/>
        </w:rPr>
        <w:t>іріктемеге түскен, ұсынатын бөлігіне үй шаруашылықтарының жалпы санын сипаттай</w:t>
      </w:r>
      <w:r w:rsidR="00C37346" w:rsidRPr="00500CD1">
        <w:rPr>
          <w:sz w:val="28"/>
          <w:szCs w:val="28"/>
          <w:lang w:val="kk-KZ"/>
        </w:rPr>
        <w:t>д</w:t>
      </w:r>
      <w:r w:rsidR="006A4B81" w:rsidRPr="00500CD1">
        <w:rPr>
          <w:sz w:val="28"/>
          <w:szCs w:val="28"/>
          <w:lang w:val="kk-KZ"/>
        </w:rPr>
        <w:t xml:space="preserve">ы. </w:t>
      </w:r>
      <w:r w:rsidR="00ED3640" w:rsidRPr="00500CD1">
        <w:rPr>
          <w:sz w:val="28"/>
          <w:szCs w:val="28"/>
          <w:lang w:val="kk-KZ"/>
        </w:rPr>
        <w:t>Салмақ халықтың тұрмыс деңгейі көрсеткіштері үшін тоқсан сайын есептеледі.</w:t>
      </w:r>
    </w:p>
    <w:p w:rsidR="00327715" w:rsidRPr="00500CD1" w:rsidRDefault="00ED3640" w:rsidP="00500CD1">
      <w:pPr>
        <w:pStyle w:val="a5"/>
        <w:numPr>
          <w:ilvl w:val="0"/>
          <w:numId w:val="25"/>
        </w:numPr>
        <w:tabs>
          <w:tab w:val="left" w:pos="1134"/>
        </w:tabs>
        <w:ind w:left="0" w:firstLine="567"/>
        <w:jc w:val="both"/>
        <w:rPr>
          <w:sz w:val="28"/>
          <w:szCs w:val="28"/>
          <w:lang w:val="kk-KZ"/>
        </w:rPr>
      </w:pPr>
      <w:r w:rsidRPr="00500CD1">
        <w:rPr>
          <w:sz w:val="28"/>
          <w:szCs w:val="28"/>
          <w:lang w:val="kk-KZ"/>
        </w:rPr>
        <w:t xml:space="preserve">Салмақты есептеу үшін зерттелетін үй шаруашылықтарын </w:t>
      </w:r>
      <w:r w:rsidR="00C37346" w:rsidRPr="00500CD1">
        <w:rPr>
          <w:sz w:val="28"/>
          <w:szCs w:val="28"/>
          <w:lang w:val="kk-KZ"/>
        </w:rPr>
        <w:t xml:space="preserve">өңірлік бөліністе қалалық және ауылдық халық бойынша жеке </w:t>
      </w:r>
      <w:r w:rsidRPr="00500CD1">
        <w:rPr>
          <w:sz w:val="28"/>
          <w:szCs w:val="28"/>
          <w:lang w:val="kk-KZ"/>
        </w:rPr>
        <w:t>бөлу туралы ТҚ</w:t>
      </w:r>
      <w:r w:rsidR="00A91F7C" w:rsidRPr="00500CD1">
        <w:rPr>
          <w:sz w:val="28"/>
          <w:szCs w:val="28"/>
          <w:lang w:val="kk-KZ"/>
        </w:rPr>
        <w:t>С</w:t>
      </w:r>
      <w:r w:rsidRPr="00500CD1">
        <w:rPr>
          <w:sz w:val="28"/>
          <w:szCs w:val="28"/>
          <w:lang w:val="kk-KZ"/>
        </w:rPr>
        <w:t xml:space="preserve">Т </w:t>
      </w:r>
      <w:r w:rsidR="00C5602A" w:rsidRPr="00500CD1">
        <w:rPr>
          <w:sz w:val="28"/>
          <w:szCs w:val="28"/>
          <w:lang w:val="kk-KZ"/>
        </w:rPr>
        <w:t xml:space="preserve">алғашқы статистикалық </w:t>
      </w:r>
      <w:r w:rsidRPr="00500CD1">
        <w:rPr>
          <w:sz w:val="28"/>
          <w:szCs w:val="28"/>
          <w:lang w:val="kk-KZ"/>
        </w:rPr>
        <w:t>деректері қолданылады.</w:t>
      </w:r>
    </w:p>
    <w:p w:rsidR="00ED3640" w:rsidRPr="00500CD1" w:rsidRDefault="00C37346" w:rsidP="00500CD1">
      <w:pPr>
        <w:pStyle w:val="a5"/>
        <w:numPr>
          <w:ilvl w:val="0"/>
          <w:numId w:val="25"/>
        </w:numPr>
        <w:tabs>
          <w:tab w:val="left" w:pos="1134"/>
        </w:tabs>
        <w:ind w:left="0" w:firstLine="567"/>
        <w:jc w:val="both"/>
        <w:rPr>
          <w:sz w:val="28"/>
          <w:szCs w:val="28"/>
          <w:lang w:val="kk-KZ"/>
        </w:rPr>
      </w:pPr>
      <w:r w:rsidRPr="00500CD1">
        <w:rPr>
          <w:sz w:val="28"/>
          <w:szCs w:val="28"/>
          <w:lang w:val="kk-KZ"/>
        </w:rPr>
        <w:t xml:space="preserve">Страта hi (h) </w:t>
      </w:r>
      <w:r w:rsidR="00060643" w:rsidRPr="00500CD1">
        <w:rPr>
          <w:sz w:val="28"/>
          <w:szCs w:val="28"/>
          <w:lang w:val="kk-KZ"/>
        </w:rPr>
        <w:t>А</w:t>
      </w:r>
      <w:r w:rsidR="00ED3640" w:rsidRPr="00500CD1">
        <w:rPr>
          <w:sz w:val="28"/>
          <w:szCs w:val="28"/>
          <w:lang w:val="kk-KZ"/>
        </w:rPr>
        <w:t>ІБ</w:t>
      </w:r>
      <w:r w:rsidRPr="00500CD1">
        <w:rPr>
          <w:sz w:val="28"/>
          <w:szCs w:val="28"/>
          <w:lang w:val="kk-KZ"/>
        </w:rPr>
        <w:t>-дағы</w:t>
      </w:r>
      <w:r w:rsidR="00ED3640" w:rsidRPr="00500CD1">
        <w:rPr>
          <w:sz w:val="28"/>
          <w:szCs w:val="28"/>
          <w:lang w:val="kk-KZ"/>
        </w:rPr>
        <w:t xml:space="preserve"> (hi) үй шаруашылы</w:t>
      </w:r>
      <w:r w:rsidRPr="00500CD1">
        <w:rPr>
          <w:sz w:val="28"/>
          <w:szCs w:val="28"/>
          <w:lang w:val="kk-KZ"/>
        </w:rPr>
        <w:t>ғ</w:t>
      </w:r>
      <w:r w:rsidR="00ED3640" w:rsidRPr="00500CD1">
        <w:rPr>
          <w:sz w:val="28"/>
          <w:szCs w:val="28"/>
          <w:lang w:val="kk-KZ"/>
        </w:rPr>
        <w:t>ын</w:t>
      </w:r>
      <w:r w:rsidR="00060643" w:rsidRPr="00500CD1">
        <w:rPr>
          <w:sz w:val="28"/>
          <w:szCs w:val="28"/>
          <w:lang w:val="kk-KZ"/>
        </w:rPr>
        <w:t>ың</w:t>
      </w:r>
      <w:r w:rsidR="00ED3640" w:rsidRPr="00500CD1">
        <w:rPr>
          <w:sz w:val="28"/>
          <w:szCs w:val="28"/>
          <w:lang w:val="kk-KZ"/>
        </w:rPr>
        <w:t xml:space="preserve"> ықтималдық салмағы (whij) оның </w:t>
      </w:r>
      <w:r w:rsidRPr="00500CD1">
        <w:rPr>
          <w:sz w:val="28"/>
          <w:szCs w:val="28"/>
          <w:lang w:val="kk-KZ"/>
        </w:rPr>
        <w:t>іріктеу</w:t>
      </w:r>
      <w:r w:rsidR="00060643" w:rsidRPr="00500CD1">
        <w:rPr>
          <w:sz w:val="28"/>
          <w:szCs w:val="28"/>
          <w:lang w:val="kk-KZ"/>
        </w:rPr>
        <w:t xml:space="preserve"> ықтималдығын</w:t>
      </w:r>
      <w:r w:rsidR="00A31C8E" w:rsidRPr="00500CD1">
        <w:rPr>
          <w:sz w:val="28"/>
          <w:szCs w:val="28"/>
          <w:lang w:val="kk-KZ"/>
        </w:rPr>
        <w:t>ың</w:t>
      </w:r>
      <w:r w:rsidR="00060643" w:rsidRPr="00500CD1">
        <w:rPr>
          <w:sz w:val="28"/>
          <w:szCs w:val="28"/>
          <w:lang w:val="kk-KZ"/>
        </w:rPr>
        <w:t xml:space="preserve">кері мәнін </w:t>
      </w:r>
      <w:r w:rsidRPr="00500CD1">
        <w:rPr>
          <w:sz w:val="28"/>
          <w:szCs w:val="28"/>
          <w:lang w:val="kk-KZ"/>
        </w:rPr>
        <w:t>phij білдіреді</w:t>
      </w:r>
      <w:r w:rsidR="00ED3640" w:rsidRPr="00500CD1">
        <w:rPr>
          <w:sz w:val="28"/>
          <w:szCs w:val="28"/>
          <w:lang w:val="kk-KZ"/>
        </w:rPr>
        <w:t xml:space="preserve"> және </w:t>
      </w:r>
      <w:r w:rsidR="00D1594C" w:rsidRPr="00500CD1">
        <w:rPr>
          <w:sz w:val="28"/>
          <w:szCs w:val="28"/>
          <w:lang w:val="kk-KZ"/>
        </w:rPr>
        <w:t>5</w:t>
      </w:r>
      <w:r w:rsidR="00096891" w:rsidRPr="00500CD1">
        <w:rPr>
          <w:sz w:val="28"/>
          <w:szCs w:val="28"/>
          <w:lang w:val="kk-KZ"/>
        </w:rPr>
        <w:t>-</w:t>
      </w:r>
      <w:r w:rsidR="00ED3640" w:rsidRPr="00500CD1">
        <w:rPr>
          <w:sz w:val="28"/>
          <w:szCs w:val="28"/>
          <w:lang w:val="kk-KZ"/>
        </w:rPr>
        <w:t>формула бойынша анықталады:</w:t>
      </w:r>
    </w:p>
    <w:p w:rsidR="00292EFC" w:rsidRPr="00500CD1" w:rsidRDefault="00292EFC" w:rsidP="00500CD1">
      <w:pPr>
        <w:pStyle w:val="a5"/>
        <w:tabs>
          <w:tab w:val="left" w:pos="1134"/>
          <w:tab w:val="left" w:pos="7655"/>
        </w:tabs>
        <w:ind w:left="0" w:firstLine="567"/>
        <w:jc w:val="both"/>
        <w:rPr>
          <w:sz w:val="28"/>
          <w:szCs w:val="28"/>
          <w:lang w:val="kk-KZ"/>
        </w:rPr>
      </w:pPr>
    </w:p>
    <w:p w:rsidR="009749A5" w:rsidRPr="00500CD1" w:rsidRDefault="001002CD" w:rsidP="004961B3">
      <w:pPr>
        <w:pStyle w:val="a5"/>
        <w:tabs>
          <w:tab w:val="left" w:pos="1134"/>
          <w:tab w:val="left" w:pos="7655"/>
        </w:tabs>
        <w:ind w:left="0" w:firstLine="567"/>
        <w:jc w:val="center"/>
        <w:rPr>
          <w:sz w:val="28"/>
          <w:szCs w:val="28"/>
          <w:lang w:val="kk-KZ"/>
        </w:rPr>
      </w:pPr>
      <w:r w:rsidRPr="00500CD1">
        <w:rPr>
          <w:position w:val="-32"/>
          <w:sz w:val="28"/>
          <w:szCs w:val="28"/>
          <w:lang w:val="kk-KZ"/>
        </w:rPr>
        <w:object w:dxaOrig="2100" w:dyaOrig="700">
          <v:shape id="_x0000_i1030" type="#_x0000_t75" style="width:105.3pt;height:35.3pt" o:ole="">
            <v:imagedata r:id="rId18" o:title=""/>
          </v:shape>
          <o:OLEObject Type="Embed" ProgID="Equation.3" ShapeID="_x0000_i1030" DrawAspect="Content" ObjectID="_1764581764" r:id="rId19"/>
        </w:object>
      </w:r>
    </w:p>
    <w:p w:rsidR="00ED3640" w:rsidRPr="00500CD1" w:rsidRDefault="00292EFC" w:rsidP="00500CD1">
      <w:pPr>
        <w:pStyle w:val="a5"/>
        <w:tabs>
          <w:tab w:val="left" w:pos="1134"/>
        </w:tabs>
        <w:ind w:left="0" w:firstLine="567"/>
        <w:jc w:val="both"/>
        <w:rPr>
          <w:sz w:val="28"/>
          <w:szCs w:val="28"/>
          <w:lang w:val="kk-KZ"/>
        </w:rPr>
      </w:pPr>
      <w:r w:rsidRPr="00500CD1">
        <w:rPr>
          <w:sz w:val="28"/>
          <w:szCs w:val="28"/>
          <w:lang w:val="kk-KZ"/>
        </w:rPr>
        <w:t>м</w:t>
      </w:r>
      <w:r w:rsidR="00FC458F" w:rsidRPr="00500CD1">
        <w:rPr>
          <w:sz w:val="28"/>
          <w:szCs w:val="28"/>
          <w:lang w:val="kk-KZ"/>
        </w:rPr>
        <w:t>ұнда</w:t>
      </w:r>
      <w:r w:rsidR="0051141D" w:rsidRPr="00500CD1">
        <w:rPr>
          <w:sz w:val="28"/>
          <w:szCs w:val="28"/>
          <w:lang w:val="kk-KZ"/>
        </w:rPr>
        <w:t>ғы</w:t>
      </w:r>
      <w:r w:rsidRPr="00500CD1">
        <w:rPr>
          <w:sz w:val="28"/>
          <w:szCs w:val="28"/>
          <w:lang w:val="kk-KZ"/>
        </w:rPr>
        <w:t>,</w:t>
      </w:r>
    </w:p>
    <w:p w:rsidR="00ED3640" w:rsidRPr="00500CD1" w:rsidRDefault="00ED3640" w:rsidP="00500CD1">
      <w:pPr>
        <w:ind w:firstLine="567"/>
        <w:jc w:val="both"/>
        <w:rPr>
          <w:sz w:val="28"/>
          <w:szCs w:val="28"/>
          <w:lang w:val="kk-KZ"/>
        </w:rPr>
      </w:pPr>
      <w:r w:rsidRPr="00500CD1">
        <w:rPr>
          <w:sz w:val="28"/>
          <w:szCs w:val="28"/>
          <w:lang w:val="kk-KZ"/>
        </w:rPr>
        <w:t>Whij</w:t>
      </w:r>
      <w:r w:rsidRPr="00500CD1">
        <w:rPr>
          <w:sz w:val="28"/>
          <w:szCs w:val="28"/>
          <w:lang w:val="kk-KZ"/>
        </w:rPr>
        <w:tab/>
      </w:r>
      <w:r w:rsidR="00E922F8" w:rsidRPr="00500CD1">
        <w:rPr>
          <w:sz w:val="28"/>
          <w:szCs w:val="28"/>
          <w:lang w:val="kk-KZ"/>
        </w:rPr>
        <w:t xml:space="preserve">– </w:t>
      </w:r>
      <w:r w:rsidR="00A35FC2" w:rsidRPr="00500CD1">
        <w:rPr>
          <w:sz w:val="28"/>
          <w:szCs w:val="28"/>
          <w:lang w:val="kk-KZ"/>
        </w:rPr>
        <w:t>үй шаруашылығының салмағы</w:t>
      </w:r>
      <w:r w:rsidRPr="00500CD1">
        <w:rPr>
          <w:sz w:val="28"/>
          <w:szCs w:val="28"/>
          <w:lang w:val="kk-KZ"/>
        </w:rPr>
        <w:t>;</w:t>
      </w:r>
    </w:p>
    <w:p w:rsidR="00ED3640" w:rsidRPr="00500CD1" w:rsidRDefault="00ED3640" w:rsidP="00500CD1">
      <w:pPr>
        <w:ind w:firstLine="567"/>
        <w:jc w:val="both"/>
        <w:rPr>
          <w:sz w:val="28"/>
          <w:szCs w:val="28"/>
          <w:lang w:val="kk-KZ"/>
        </w:rPr>
      </w:pPr>
      <w:r w:rsidRPr="00500CD1">
        <w:rPr>
          <w:sz w:val="28"/>
          <w:szCs w:val="28"/>
          <w:lang w:val="kk-KZ"/>
        </w:rPr>
        <w:t xml:space="preserve">Phij </w:t>
      </w:r>
      <w:r w:rsidRPr="00500CD1">
        <w:rPr>
          <w:sz w:val="28"/>
          <w:szCs w:val="28"/>
          <w:lang w:val="kk-KZ"/>
        </w:rPr>
        <w:tab/>
      </w:r>
      <w:r w:rsidR="00E922F8" w:rsidRPr="00500CD1">
        <w:rPr>
          <w:sz w:val="28"/>
          <w:szCs w:val="28"/>
          <w:lang w:val="kk-KZ"/>
        </w:rPr>
        <w:t xml:space="preserve">– </w:t>
      </w:r>
      <w:r w:rsidR="00D3041B" w:rsidRPr="00500CD1">
        <w:rPr>
          <w:sz w:val="28"/>
          <w:szCs w:val="28"/>
          <w:lang w:val="kk-KZ"/>
        </w:rPr>
        <w:t>іріктеу</w:t>
      </w:r>
      <w:r w:rsidR="00A35FC2" w:rsidRPr="00500CD1">
        <w:rPr>
          <w:sz w:val="28"/>
          <w:szCs w:val="28"/>
          <w:lang w:val="kk-KZ"/>
        </w:rPr>
        <w:t xml:space="preserve"> ықтималдығының кері мәні</w:t>
      </w:r>
      <w:r w:rsidRPr="00500CD1">
        <w:rPr>
          <w:sz w:val="28"/>
          <w:szCs w:val="28"/>
          <w:lang w:val="kk-KZ"/>
        </w:rPr>
        <w:t>;</w:t>
      </w:r>
    </w:p>
    <w:p w:rsidR="00ED3640" w:rsidRPr="00500CD1" w:rsidRDefault="00ED3640" w:rsidP="00500CD1">
      <w:pPr>
        <w:ind w:firstLine="567"/>
        <w:jc w:val="both"/>
        <w:rPr>
          <w:sz w:val="28"/>
          <w:szCs w:val="28"/>
          <w:lang w:val="kk-KZ"/>
        </w:rPr>
      </w:pPr>
      <w:r w:rsidRPr="00500CD1">
        <w:rPr>
          <w:sz w:val="28"/>
          <w:szCs w:val="28"/>
          <w:lang w:val="kk-KZ"/>
        </w:rPr>
        <w:t>Nh</w:t>
      </w:r>
      <w:r w:rsidRPr="00500CD1">
        <w:rPr>
          <w:sz w:val="28"/>
          <w:szCs w:val="28"/>
          <w:lang w:val="kk-KZ"/>
        </w:rPr>
        <w:tab/>
      </w:r>
      <w:r w:rsidR="00E922F8" w:rsidRPr="00500CD1">
        <w:rPr>
          <w:sz w:val="28"/>
          <w:szCs w:val="28"/>
          <w:lang w:val="kk-KZ"/>
        </w:rPr>
        <w:t xml:space="preserve">– </w:t>
      </w:r>
      <w:r w:rsidR="00060643" w:rsidRPr="00500CD1">
        <w:rPr>
          <w:sz w:val="28"/>
          <w:szCs w:val="28"/>
          <w:lang w:val="kk-KZ"/>
        </w:rPr>
        <w:t>ТҚ</w:t>
      </w:r>
      <w:r w:rsidR="00A91F7C" w:rsidRPr="00500CD1">
        <w:rPr>
          <w:sz w:val="28"/>
          <w:szCs w:val="28"/>
          <w:lang w:val="kk-KZ"/>
        </w:rPr>
        <w:t>С</w:t>
      </w:r>
      <w:r w:rsidR="00060643" w:rsidRPr="00500CD1">
        <w:rPr>
          <w:sz w:val="28"/>
          <w:szCs w:val="28"/>
          <w:lang w:val="kk-KZ"/>
        </w:rPr>
        <w:t xml:space="preserve">Т деректері бойынша </w:t>
      </w:r>
      <w:r w:rsidR="00A35FC2" w:rsidRPr="00500CD1">
        <w:rPr>
          <w:sz w:val="28"/>
          <w:szCs w:val="28"/>
          <w:lang w:val="kk-KZ"/>
        </w:rPr>
        <w:t>стратадағы үй шаруашылықтарының жалпы саны</w:t>
      </w:r>
      <w:r w:rsidRPr="00500CD1">
        <w:rPr>
          <w:sz w:val="28"/>
          <w:szCs w:val="28"/>
          <w:lang w:val="kk-KZ"/>
        </w:rPr>
        <w:t>;</w:t>
      </w:r>
    </w:p>
    <w:p w:rsidR="00ED3640" w:rsidRPr="00500CD1" w:rsidRDefault="00ED3640" w:rsidP="00500CD1">
      <w:pPr>
        <w:ind w:firstLine="567"/>
        <w:jc w:val="both"/>
        <w:rPr>
          <w:sz w:val="28"/>
          <w:szCs w:val="28"/>
          <w:lang w:val="kk-KZ"/>
        </w:rPr>
      </w:pPr>
      <w:r w:rsidRPr="00500CD1">
        <w:rPr>
          <w:sz w:val="28"/>
          <w:szCs w:val="28"/>
          <w:lang w:val="kk-KZ"/>
        </w:rPr>
        <w:t>n’hi</w:t>
      </w:r>
      <w:r w:rsidRPr="00500CD1">
        <w:rPr>
          <w:sz w:val="28"/>
          <w:szCs w:val="28"/>
          <w:lang w:val="kk-KZ"/>
        </w:rPr>
        <w:tab/>
      </w:r>
      <w:r w:rsidR="00E922F8" w:rsidRPr="00500CD1">
        <w:rPr>
          <w:sz w:val="28"/>
          <w:szCs w:val="28"/>
          <w:lang w:val="kk-KZ"/>
        </w:rPr>
        <w:t xml:space="preserve">– </w:t>
      </w:r>
      <w:r w:rsidR="00060643" w:rsidRPr="00500CD1">
        <w:rPr>
          <w:sz w:val="28"/>
          <w:szCs w:val="28"/>
          <w:lang w:val="kk-KZ"/>
        </w:rPr>
        <w:t>А</w:t>
      </w:r>
      <w:r w:rsidR="00A35FC2" w:rsidRPr="00500CD1">
        <w:rPr>
          <w:sz w:val="28"/>
          <w:szCs w:val="28"/>
          <w:lang w:val="kk-KZ"/>
        </w:rPr>
        <w:t>ІБ</w:t>
      </w:r>
      <w:r w:rsidR="00D3041B" w:rsidRPr="00500CD1">
        <w:rPr>
          <w:sz w:val="28"/>
          <w:szCs w:val="28"/>
          <w:lang w:val="kk-KZ"/>
        </w:rPr>
        <w:t>-дағы</w:t>
      </w:r>
      <w:r w:rsidR="00A35FC2" w:rsidRPr="00500CD1">
        <w:rPr>
          <w:sz w:val="28"/>
          <w:szCs w:val="28"/>
          <w:lang w:val="kk-KZ"/>
        </w:rPr>
        <w:t xml:space="preserve"> қолайлы тұрғын</w:t>
      </w:r>
      <w:r w:rsidR="00096891" w:rsidRPr="00500CD1">
        <w:rPr>
          <w:sz w:val="28"/>
          <w:szCs w:val="28"/>
          <w:lang w:val="kk-KZ"/>
        </w:rPr>
        <w:t>жайлардың</w:t>
      </w:r>
      <w:r w:rsidR="00A35FC2" w:rsidRPr="00500CD1">
        <w:rPr>
          <w:sz w:val="28"/>
          <w:szCs w:val="28"/>
          <w:lang w:val="kk-KZ"/>
        </w:rPr>
        <w:t xml:space="preserve"> жалпы саны</w:t>
      </w:r>
      <w:r w:rsidRPr="00500CD1">
        <w:rPr>
          <w:sz w:val="28"/>
          <w:szCs w:val="28"/>
          <w:lang w:val="kk-KZ"/>
        </w:rPr>
        <w:t>;</w:t>
      </w:r>
    </w:p>
    <w:p w:rsidR="00ED3640" w:rsidRPr="00500CD1" w:rsidRDefault="00ED3640" w:rsidP="00500CD1">
      <w:pPr>
        <w:ind w:firstLine="567"/>
        <w:jc w:val="both"/>
        <w:rPr>
          <w:sz w:val="28"/>
          <w:szCs w:val="28"/>
          <w:lang w:val="kk-KZ"/>
        </w:rPr>
      </w:pPr>
      <w:r w:rsidRPr="00500CD1">
        <w:rPr>
          <w:sz w:val="28"/>
          <w:szCs w:val="28"/>
          <w:lang w:val="kk-KZ"/>
        </w:rPr>
        <w:t>Sh</w:t>
      </w:r>
      <w:r w:rsidRPr="00500CD1">
        <w:rPr>
          <w:sz w:val="28"/>
          <w:szCs w:val="28"/>
          <w:lang w:val="kk-KZ"/>
        </w:rPr>
        <w:tab/>
      </w:r>
      <w:r w:rsidR="00E922F8" w:rsidRPr="00500CD1">
        <w:rPr>
          <w:sz w:val="28"/>
          <w:szCs w:val="28"/>
          <w:lang w:val="kk-KZ"/>
        </w:rPr>
        <w:t xml:space="preserve">– </w:t>
      </w:r>
      <w:r w:rsidR="00D3041B" w:rsidRPr="00500CD1">
        <w:rPr>
          <w:sz w:val="28"/>
          <w:szCs w:val="28"/>
          <w:lang w:val="kk-KZ"/>
        </w:rPr>
        <w:t xml:space="preserve">h </w:t>
      </w:r>
      <w:r w:rsidR="00A35FC2" w:rsidRPr="00500CD1">
        <w:rPr>
          <w:sz w:val="28"/>
          <w:szCs w:val="28"/>
          <w:lang w:val="kk-KZ"/>
        </w:rPr>
        <w:t xml:space="preserve">стратада таңдап алынған </w:t>
      </w:r>
      <w:r w:rsidR="001F2A72" w:rsidRPr="00500CD1">
        <w:rPr>
          <w:sz w:val="28"/>
          <w:szCs w:val="28"/>
          <w:lang w:val="kk-KZ"/>
        </w:rPr>
        <w:t>А</w:t>
      </w:r>
      <w:r w:rsidR="00A35FC2" w:rsidRPr="00500CD1">
        <w:rPr>
          <w:sz w:val="28"/>
          <w:szCs w:val="28"/>
          <w:lang w:val="kk-KZ"/>
        </w:rPr>
        <w:t>ІБ саны</w:t>
      </w:r>
      <w:r w:rsidRPr="00500CD1">
        <w:rPr>
          <w:sz w:val="28"/>
          <w:szCs w:val="28"/>
          <w:lang w:val="kk-KZ"/>
        </w:rPr>
        <w:t>;</w:t>
      </w:r>
    </w:p>
    <w:p w:rsidR="00ED3640" w:rsidRPr="00500CD1" w:rsidRDefault="00ED3640" w:rsidP="00500CD1">
      <w:pPr>
        <w:ind w:firstLine="567"/>
        <w:jc w:val="both"/>
        <w:rPr>
          <w:sz w:val="28"/>
          <w:szCs w:val="28"/>
          <w:lang w:val="kk-KZ"/>
        </w:rPr>
      </w:pPr>
      <w:r w:rsidRPr="00500CD1">
        <w:rPr>
          <w:sz w:val="28"/>
          <w:szCs w:val="28"/>
          <w:lang w:val="kk-KZ"/>
        </w:rPr>
        <w:t>mhi</w:t>
      </w:r>
      <w:r w:rsidRPr="00500CD1">
        <w:rPr>
          <w:sz w:val="28"/>
          <w:szCs w:val="28"/>
          <w:lang w:val="kk-KZ"/>
        </w:rPr>
        <w:tab/>
      </w:r>
      <w:r w:rsidR="00E922F8" w:rsidRPr="00500CD1">
        <w:rPr>
          <w:sz w:val="28"/>
          <w:szCs w:val="28"/>
          <w:lang w:val="kk-KZ"/>
        </w:rPr>
        <w:t xml:space="preserve">– </w:t>
      </w:r>
      <w:r w:rsidR="00D3041B" w:rsidRPr="00500CD1">
        <w:rPr>
          <w:sz w:val="28"/>
          <w:szCs w:val="28"/>
          <w:lang w:val="kk-KZ"/>
        </w:rPr>
        <w:t xml:space="preserve">hi </w:t>
      </w:r>
      <w:r w:rsidR="00060643" w:rsidRPr="00500CD1">
        <w:rPr>
          <w:sz w:val="28"/>
          <w:szCs w:val="28"/>
          <w:lang w:val="kk-KZ"/>
        </w:rPr>
        <w:t>А</w:t>
      </w:r>
      <w:r w:rsidR="00A35FC2" w:rsidRPr="00500CD1">
        <w:rPr>
          <w:sz w:val="28"/>
          <w:szCs w:val="28"/>
          <w:lang w:val="kk-KZ"/>
        </w:rPr>
        <w:t>ІБ</w:t>
      </w:r>
      <w:r w:rsidR="00D3041B" w:rsidRPr="00500CD1">
        <w:rPr>
          <w:sz w:val="28"/>
          <w:szCs w:val="28"/>
          <w:lang w:val="kk-KZ"/>
        </w:rPr>
        <w:t>-дағы</w:t>
      </w:r>
      <w:r w:rsidR="00A35FC2" w:rsidRPr="00500CD1">
        <w:rPr>
          <w:sz w:val="28"/>
          <w:szCs w:val="28"/>
          <w:lang w:val="kk-KZ"/>
        </w:rPr>
        <w:t xml:space="preserve"> қажетті тұрғын</w:t>
      </w:r>
      <w:r w:rsidR="008F642C" w:rsidRPr="00500CD1">
        <w:rPr>
          <w:sz w:val="28"/>
          <w:szCs w:val="28"/>
          <w:lang w:val="kk-KZ"/>
        </w:rPr>
        <w:t>жайлар</w:t>
      </w:r>
      <w:r w:rsidR="00A35FC2" w:rsidRPr="00500CD1">
        <w:rPr>
          <w:sz w:val="28"/>
          <w:szCs w:val="28"/>
          <w:lang w:val="kk-KZ"/>
        </w:rPr>
        <w:t xml:space="preserve"> саны (</w:t>
      </w:r>
      <w:r w:rsidR="001F2A72" w:rsidRPr="00500CD1">
        <w:rPr>
          <w:sz w:val="28"/>
          <w:szCs w:val="28"/>
          <w:lang w:val="kk-KZ"/>
        </w:rPr>
        <w:t xml:space="preserve">әрқашан </w:t>
      </w:r>
      <w:r w:rsidR="008F642C" w:rsidRPr="00500CD1">
        <w:rPr>
          <w:sz w:val="28"/>
          <w:szCs w:val="28"/>
          <w:lang w:val="kk-KZ"/>
        </w:rPr>
        <w:t>нормативті</w:t>
      </w:r>
      <w:r w:rsidR="001F2A72" w:rsidRPr="00500CD1">
        <w:rPr>
          <w:sz w:val="28"/>
          <w:szCs w:val="28"/>
          <w:lang w:val="kk-KZ"/>
        </w:rPr>
        <w:t>30</w:t>
      </w:r>
      <w:r w:rsidR="00A35FC2" w:rsidRPr="00500CD1">
        <w:rPr>
          <w:sz w:val="28"/>
          <w:szCs w:val="28"/>
          <w:lang w:val="kk-KZ"/>
        </w:rPr>
        <w:t>).</w:t>
      </w:r>
    </w:p>
    <w:p w:rsidR="00A35FC2" w:rsidRPr="00500CD1" w:rsidRDefault="00D3041B" w:rsidP="00500CD1">
      <w:pPr>
        <w:pStyle w:val="a5"/>
        <w:ind w:left="0" w:firstLine="567"/>
        <w:jc w:val="both"/>
        <w:rPr>
          <w:sz w:val="28"/>
          <w:szCs w:val="28"/>
          <w:lang w:val="kk-KZ"/>
        </w:rPr>
      </w:pPr>
      <w:r w:rsidRPr="00500CD1">
        <w:rPr>
          <w:sz w:val="28"/>
          <w:szCs w:val="28"/>
          <w:lang w:val="kk-KZ"/>
        </w:rPr>
        <w:t>Б</w:t>
      </w:r>
      <w:r w:rsidR="00A35FC2" w:rsidRPr="00500CD1">
        <w:rPr>
          <w:sz w:val="28"/>
          <w:szCs w:val="28"/>
          <w:lang w:val="kk-KZ"/>
        </w:rPr>
        <w:t xml:space="preserve">арлық </w:t>
      </w:r>
      <w:r w:rsidR="001F2A72" w:rsidRPr="00500CD1">
        <w:rPr>
          <w:sz w:val="28"/>
          <w:szCs w:val="28"/>
          <w:lang w:val="kk-KZ"/>
        </w:rPr>
        <w:t>А</w:t>
      </w:r>
      <w:r w:rsidR="00A35FC2" w:rsidRPr="00500CD1">
        <w:rPr>
          <w:sz w:val="28"/>
          <w:szCs w:val="28"/>
          <w:lang w:val="kk-KZ"/>
        </w:rPr>
        <w:t>ІБ</w:t>
      </w:r>
      <w:r w:rsidRPr="00500CD1">
        <w:rPr>
          <w:sz w:val="28"/>
          <w:szCs w:val="28"/>
          <w:lang w:val="kk-KZ"/>
        </w:rPr>
        <w:t>-да</w:t>
      </w:r>
      <w:r w:rsidR="00A35FC2" w:rsidRPr="00500CD1">
        <w:rPr>
          <w:sz w:val="28"/>
          <w:szCs w:val="28"/>
          <w:lang w:val="kk-KZ"/>
        </w:rPr>
        <w:t xml:space="preserve"> n’hi ≈ n’hi және mhi ≈ 30</w:t>
      </w:r>
      <w:r w:rsidRPr="00500CD1">
        <w:rPr>
          <w:sz w:val="28"/>
          <w:szCs w:val="28"/>
          <w:lang w:val="kk-KZ"/>
        </w:rPr>
        <w:t xml:space="preserve"> болғандықтан,</w:t>
      </w:r>
      <w:r w:rsidR="00A35FC2" w:rsidRPr="00500CD1">
        <w:rPr>
          <w:sz w:val="28"/>
          <w:szCs w:val="28"/>
          <w:lang w:val="kk-KZ"/>
        </w:rPr>
        <w:t xml:space="preserve"> әр</w:t>
      </w:r>
      <w:r w:rsidRPr="00500CD1">
        <w:rPr>
          <w:sz w:val="28"/>
          <w:szCs w:val="28"/>
          <w:lang w:val="kk-KZ"/>
        </w:rPr>
        <w:t>бір</w:t>
      </w:r>
      <w:r w:rsidR="00A35FC2" w:rsidRPr="00500CD1">
        <w:rPr>
          <w:sz w:val="28"/>
          <w:szCs w:val="28"/>
          <w:lang w:val="kk-KZ"/>
        </w:rPr>
        <w:t xml:space="preserve"> страта шеңберінде іріктеме</w:t>
      </w:r>
      <w:r w:rsidR="001F2A72" w:rsidRPr="00500CD1">
        <w:rPr>
          <w:sz w:val="28"/>
          <w:szCs w:val="28"/>
          <w:lang w:val="kk-KZ"/>
        </w:rPr>
        <w:t xml:space="preserve"> шамамен</w:t>
      </w:r>
      <w:r w:rsidR="00A35FC2" w:rsidRPr="00500CD1">
        <w:rPr>
          <w:sz w:val="28"/>
          <w:szCs w:val="28"/>
          <w:lang w:val="kk-KZ"/>
        </w:rPr>
        <w:t xml:space="preserve"> өзі</w:t>
      </w:r>
      <w:r w:rsidRPr="00500CD1">
        <w:rPr>
          <w:sz w:val="28"/>
          <w:szCs w:val="28"/>
          <w:lang w:val="kk-KZ"/>
        </w:rPr>
        <w:t>н-</w:t>
      </w:r>
      <w:r w:rsidR="00A35FC2" w:rsidRPr="00500CD1">
        <w:rPr>
          <w:sz w:val="28"/>
          <w:szCs w:val="28"/>
          <w:lang w:val="kk-KZ"/>
        </w:rPr>
        <w:t>өзі салмақта</w:t>
      </w:r>
      <w:r w:rsidRPr="00500CD1">
        <w:rPr>
          <w:sz w:val="28"/>
          <w:szCs w:val="28"/>
          <w:lang w:val="kk-KZ"/>
        </w:rPr>
        <w:t>йтындай болады.</w:t>
      </w:r>
    </w:p>
    <w:p w:rsidR="00327715" w:rsidRPr="00500CD1" w:rsidRDefault="00A35FC2" w:rsidP="00500CD1">
      <w:pPr>
        <w:pStyle w:val="a5"/>
        <w:numPr>
          <w:ilvl w:val="0"/>
          <w:numId w:val="25"/>
        </w:numPr>
        <w:tabs>
          <w:tab w:val="left" w:pos="1134"/>
        </w:tabs>
        <w:ind w:left="0" w:firstLine="567"/>
        <w:jc w:val="both"/>
        <w:rPr>
          <w:sz w:val="28"/>
          <w:szCs w:val="28"/>
          <w:lang w:val="kk-KZ"/>
        </w:rPr>
      </w:pPr>
      <w:r w:rsidRPr="00500CD1">
        <w:rPr>
          <w:sz w:val="28"/>
          <w:szCs w:val="28"/>
          <w:lang w:val="kk-KZ"/>
        </w:rPr>
        <w:t>«Базалық» салмақтың сомасы</w:t>
      </w:r>
      <w:r w:rsidR="00B16BB6" w:rsidRPr="00500CD1">
        <w:rPr>
          <w:sz w:val="28"/>
          <w:szCs w:val="28"/>
          <w:lang w:val="kk-KZ"/>
        </w:rPr>
        <w:t xml:space="preserve"> </w:t>
      </w:r>
      <w:r w:rsidR="00322B08" w:rsidRPr="00500CD1">
        <w:rPr>
          <w:sz w:val="28"/>
          <w:szCs w:val="28"/>
          <w:lang w:val="kk-KZ"/>
        </w:rPr>
        <w:t xml:space="preserve">осы </w:t>
      </w:r>
      <w:r w:rsidR="00165D69" w:rsidRPr="00500CD1">
        <w:rPr>
          <w:sz w:val="28"/>
          <w:szCs w:val="28"/>
          <w:lang w:val="kk-KZ"/>
        </w:rPr>
        <w:t>өңірдің</w:t>
      </w:r>
      <w:r w:rsidR="00322B08" w:rsidRPr="00500CD1">
        <w:rPr>
          <w:sz w:val="28"/>
          <w:szCs w:val="28"/>
          <w:lang w:val="kk-KZ"/>
        </w:rPr>
        <w:t xml:space="preserve"> және б</w:t>
      </w:r>
      <w:r w:rsidR="001F2A72" w:rsidRPr="00500CD1">
        <w:rPr>
          <w:sz w:val="28"/>
          <w:szCs w:val="28"/>
          <w:lang w:val="kk-KZ"/>
        </w:rPr>
        <w:t>ү</w:t>
      </w:r>
      <w:r w:rsidR="00165D69" w:rsidRPr="00500CD1">
        <w:rPr>
          <w:sz w:val="28"/>
          <w:szCs w:val="28"/>
          <w:lang w:val="kk-KZ"/>
        </w:rPr>
        <w:t xml:space="preserve">кіл елдің барлық үй шаруашылықтарының санын бағалауды қамтамасыз етеді. </w:t>
      </w:r>
      <w:r w:rsidR="001F2A72" w:rsidRPr="00500CD1">
        <w:rPr>
          <w:sz w:val="28"/>
          <w:szCs w:val="28"/>
          <w:lang w:val="kk-KZ"/>
        </w:rPr>
        <w:t>Алайда</w:t>
      </w:r>
      <w:r w:rsidR="00165D69" w:rsidRPr="00500CD1">
        <w:rPr>
          <w:sz w:val="28"/>
          <w:szCs w:val="28"/>
          <w:lang w:val="kk-KZ"/>
        </w:rPr>
        <w:t xml:space="preserve"> оларды пайдалану </w:t>
      </w:r>
      <w:r w:rsidR="004E1C81" w:rsidRPr="00500CD1">
        <w:rPr>
          <w:sz w:val="28"/>
          <w:szCs w:val="28"/>
          <w:lang w:val="kk-KZ"/>
        </w:rPr>
        <w:t xml:space="preserve">іріктемелі жиынтықтың </w:t>
      </w:r>
      <w:r w:rsidR="001F2A72" w:rsidRPr="00500CD1">
        <w:rPr>
          <w:sz w:val="28"/>
          <w:szCs w:val="28"/>
          <w:lang w:val="kk-KZ"/>
        </w:rPr>
        <w:t xml:space="preserve">іріктемені қалыптастырудың </w:t>
      </w:r>
      <w:r w:rsidR="004E1C81" w:rsidRPr="00500CD1">
        <w:rPr>
          <w:sz w:val="28"/>
          <w:szCs w:val="28"/>
          <w:lang w:val="kk-KZ"/>
        </w:rPr>
        <w:t>бастапқы</w:t>
      </w:r>
      <w:r w:rsidR="00C5602A" w:rsidRPr="00500CD1">
        <w:rPr>
          <w:sz w:val="28"/>
          <w:szCs w:val="28"/>
          <w:lang w:val="kk-KZ"/>
        </w:rPr>
        <w:t>кезеңдері</w:t>
      </w:r>
      <w:r w:rsidR="00165D69" w:rsidRPr="00500CD1">
        <w:rPr>
          <w:sz w:val="28"/>
          <w:szCs w:val="28"/>
          <w:lang w:val="kk-KZ"/>
        </w:rPr>
        <w:t xml:space="preserve"> сәйкес</w:t>
      </w:r>
      <w:r w:rsidR="004E1C81" w:rsidRPr="00500CD1">
        <w:rPr>
          <w:sz w:val="28"/>
          <w:szCs w:val="28"/>
          <w:lang w:val="kk-KZ"/>
        </w:rPr>
        <w:t>тігін</w:t>
      </w:r>
      <w:r w:rsidR="00165D69" w:rsidRPr="00500CD1">
        <w:rPr>
          <w:sz w:val="28"/>
          <w:szCs w:val="28"/>
          <w:lang w:val="kk-KZ"/>
        </w:rPr>
        <w:t xml:space="preserve"> сақтап қалуға мүмкіндік береді, </w:t>
      </w:r>
      <w:r w:rsidR="00E33567" w:rsidRPr="00500CD1">
        <w:rPr>
          <w:sz w:val="28"/>
          <w:szCs w:val="28"/>
          <w:lang w:val="kk-KZ"/>
        </w:rPr>
        <w:t>бұл реттепрактикада</w:t>
      </w:r>
      <w:r w:rsidR="001F2A72" w:rsidRPr="00500CD1">
        <w:rPr>
          <w:sz w:val="28"/>
          <w:szCs w:val="28"/>
          <w:lang w:val="kk-KZ"/>
        </w:rPr>
        <w:t>осы сәйкестікті бұз</w:t>
      </w:r>
      <w:r w:rsidR="004E1C81" w:rsidRPr="00500CD1">
        <w:rPr>
          <w:sz w:val="28"/>
          <w:szCs w:val="28"/>
          <w:lang w:val="kk-KZ"/>
        </w:rPr>
        <w:t>а</w:t>
      </w:r>
      <w:r w:rsidR="001F2A72" w:rsidRPr="00500CD1">
        <w:rPr>
          <w:sz w:val="28"/>
          <w:szCs w:val="28"/>
          <w:lang w:val="kk-KZ"/>
        </w:rPr>
        <w:t>тын</w:t>
      </w:r>
      <w:r w:rsidR="00B16BB6" w:rsidRPr="00500CD1">
        <w:rPr>
          <w:sz w:val="28"/>
          <w:szCs w:val="28"/>
          <w:lang w:val="kk-KZ"/>
        </w:rPr>
        <w:t xml:space="preserve"> </w:t>
      </w:r>
      <w:r w:rsidR="004E1C81" w:rsidRPr="00500CD1">
        <w:rPr>
          <w:sz w:val="28"/>
          <w:szCs w:val="28"/>
          <w:lang w:val="kk-KZ"/>
        </w:rPr>
        <w:t xml:space="preserve">жағдайлар </w:t>
      </w:r>
      <w:r w:rsidR="000D3BA6" w:rsidRPr="00500CD1">
        <w:rPr>
          <w:sz w:val="28"/>
          <w:szCs w:val="28"/>
          <w:lang w:val="kk-KZ"/>
        </w:rPr>
        <w:t xml:space="preserve">(зерттеуге қатысудан бастарту және тағы басқа </w:t>
      </w:r>
      <w:r w:rsidR="00E33567" w:rsidRPr="00500CD1">
        <w:rPr>
          <w:sz w:val="28"/>
          <w:szCs w:val="28"/>
          <w:lang w:val="kk-KZ"/>
        </w:rPr>
        <w:t>бастапқы</w:t>
      </w:r>
      <w:r w:rsidR="00B16BB6" w:rsidRPr="00500CD1">
        <w:rPr>
          <w:sz w:val="28"/>
          <w:szCs w:val="28"/>
          <w:lang w:val="kk-KZ"/>
        </w:rPr>
        <w:t xml:space="preserve"> </w:t>
      </w:r>
      <w:r w:rsidR="000E0F16" w:rsidRPr="00500CD1">
        <w:rPr>
          <w:sz w:val="28"/>
          <w:szCs w:val="28"/>
          <w:lang w:val="kk-KZ"/>
        </w:rPr>
        <w:t xml:space="preserve">статистикалық </w:t>
      </w:r>
      <w:r w:rsidR="000D3BA6" w:rsidRPr="00500CD1">
        <w:rPr>
          <w:sz w:val="28"/>
          <w:szCs w:val="28"/>
          <w:lang w:val="kk-KZ"/>
        </w:rPr>
        <w:t>деректерді басқада ала алмау жағдайлар</w:t>
      </w:r>
      <w:r w:rsidR="004E1C81" w:rsidRPr="00500CD1">
        <w:rPr>
          <w:sz w:val="28"/>
          <w:szCs w:val="28"/>
          <w:lang w:val="kk-KZ"/>
        </w:rPr>
        <w:t>ы</w:t>
      </w:r>
      <w:r w:rsidR="000D3BA6" w:rsidRPr="00500CD1">
        <w:rPr>
          <w:sz w:val="28"/>
          <w:szCs w:val="28"/>
          <w:lang w:val="kk-KZ"/>
        </w:rPr>
        <w:t>)</w:t>
      </w:r>
      <w:r w:rsidR="001F2A72" w:rsidRPr="00500CD1">
        <w:rPr>
          <w:sz w:val="28"/>
          <w:szCs w:val="28"/>
          <w:lang w:val="kk-KZ"/>
        </w:rPr>
        <w:t xml:space="preserve"> да орын алады</w:t>
      </w:r>
      <w:r w:rsidR="000D3BA6" w:rsidRPr="00500CD1">
        <w:rPr>
          <w:sz w:val="28"/>
          <w:szCs w:val="28"/>
          <w:lang w:val="kk-KZ"/>
        </w:rPr>
        <w:t>.</w:t>
      </w:r>
    </w:p>
    <w:p w:rsidR="00327715" w:rsidRPr="00500CD1" w:rsidRDefault="001F2A72" w:rsidP="00500CD1">
      <w:pPr>
        <w:pStyle w:val="a5"/>
        <w:numPr>
          <w:ilvl w:val="0"/>
          <w:numId w:val="25"/>
        </w:numPr>
        <w:tabs>
          <w:tab w:val="left" w:pos="1134"/>
        </w:tabs>
        <w:ind w:left="0" w:firstLine="567"/>
        <w:jc w:val="both"/>
        <w:rPr>
          <w:sz w:val="28"/>
          <w:szCs w:val="28"/>
          <w:lang w:val="kk-KZ"/>
        </w:rPr>
      </w:pPr>
      <w:r w:rsidRPr="00500CD1">
        <w:rPr>
          <w:sz w:val="28"/>
          <w:szCs w:val="28"/>
          <w:lang w:val="kk-KZ"/>
        </w:rPr>
        <w:t>Іріктеп</w:t>
      </w:r>
      <w:r w:rsidR="000D3BA6" w:rsidRPr="00500CD1">
        <w:rPr>
          <w:sz w:val="28"/>
          <w:szCs w:val="28"/>
          <w:lang w:val="kk-KZ"/>
        </w:rPr>
        <w:t xml:space="preserve"> алынғ</w:t>
      </w:r>
      <w:r w:rsidRPr="00500CD1">
        <w:rPr>
          <w:sz w:val="28"/>
          <w:szCs w:val="28"/>
          <w:lang w:val="kk-KZ"/>
        </w:rPr>
        <w:t>ан үй шаруашылықтарынан жауап ала алмау</w:t>
      </w:r>
      <w:r w:rsidR="004E1C81" w:rsidRPr="00500CD1">
        <w:rPr>
          <w:sz w:val="28"/>
          <w:szCs w:val="28"/>
          <w:lang w:val="kk-KZ"/>
        </w:rPr>
        <w:t xml:space="preserve"> зерттеу нәтижелер</w:t>
      </w:r>
      <w:r w:rsidR="00CA679C" w:rsidRPr="00500CD1">
        <w:rPr>
          <w:sz w:val="28"/>
          <w:szCs w:val="28"/>
          <w:lang w:val="kk-KZ"/>
        </w:rPr>
        <w:t>ін</w:t>
      </w:r>
      <w:r w:rsidR="006F1963" w:rsidRPr="00500CD1">
        <w:rPr>
          <w:sz w:val="28"/>
          <w:szCs w:val="28"/>
          <w:lang w:val="kk-KZ"/>
        </w:rPr>
        <w:t>ің</w:t>
      </w:r>
      <w:r w:rsidR="00CA679C" w:rsidRPr="00500CD1">
        <w:rPr>
          <w:sz w:val="28"/>
          <w:szCs w:val="28"/>
          <w:lang w:val="kk-KZ"/>
        </w:rPr>
        <w:t xml:space="preserve"> бұзылуына алып келетін айтарлық</w:t>
      </w:r>
      <w:r w:rsidRPr="00500CD1">
        <w:rPr>
          <w:sz w:val="28"/>
          <w:szCs w:val="28"/>
          <w:lang w:val="kk-KZ"/>
        </w:rPr>
        <w:t>тай</w:t>
      </w:r>
      <w:r w:rsidR="00CA679C" w:rsidRPr="00500CD1">
        <w:rPr>
          <w:sz w:val="28"/>
          <w:szCs w:val="28"/>
          <w:lang w:val="kk-KZ"/>
        </w:rPr>
        <w:t xml:space="preserve"> кемшілік болып табылады. </w:t>
      </w:r>
      <w:r w:rsidR="00CA679C" w:rsidRPr="00500CD1">
        <w:rPr>
          <w:sz w:val="28"/>
          <w:szCs w:val="28"/>
          <w:lang w:val="kk-KZ"/>
        </w:rPr>
        <w:lastRenderedPageBreak/>
        <w:t xml:space="preserve">Бұл жағдайда жетіспейтін </w:t>
      </w:r>
      <w:r w:rsidR="0086066B" w:rsidRPr="00500CD1">
        <w:rPr>
          <w:sz w:val="28"/>
          <w:szCs w:val="28"/>
          <w:lang w:val="kk-KZ"/>
        </w:rPr>
        <w:t>бастапқы</w:t>
      </w:r>
      <w:r w:rsidR="008B24AB" w:rsidRPr="00500CD1">
        <w:rPr>
          <w:sz w:val="28"/>
          <w:szCs w:val="28"/>
          <w:lang w:val="kk-KZ"/>
        </w:rPr>
        <w:t xml:space="preserve"> </w:t>
      </w:r>
      <w:r w:rsidR="00DB6E40" w:rsidRPr="00500CD1">
        <w:rPr>
          <w:sz w:val="28"/>
          <w:szCs w:val="28"/>
          <w:lang w:val="kk-KZ"/>
        </w:rPr>
        <w:t xml:space="preserve">статистикалық </w:t>
      </w:r>
      <w:r w:rsidR="00CA679C" w:rsidRPr="00500CD1">
        <w:rPr>
          <w:sz w:val="28"/>
          <w:szCs w:val="28"/>
          <w:lang w:val="kk-KZ"/>
        </w:rPr>
        <w:t xml:space="preserve">деректердің орнын толтыру қажеттілігі туындайды. </w:t>
      </w:r>
      <w:r w:rsidRPr="00500CD1">
        <w:rPr>
          <w:sz w:val="28"/>
          <w:szCs w:val="28"/>
          <w:lang w:val="kk-KZ"/>
        </w:rPr>
        <w:t>Осы рәсім</w:t>
      </w:r>
      <w:r w:rsidR="00CA679C" w:rsidRPr="00500CD1">
        <w:rPr>
          <w:sz w:val="28"/>
          <w:szCs w:val="28"/>
          <w:lang w:val="kk-KZ"/>
        </w:rPr>
        <w:t xml:space="preserve"> көрсеткіштерді </w:t>
      </w:r>
      <w:r w:rsidR="004E1C81" w:rsidRPr="00500CD1">
        <w:rPr>
          <w:sz w:val="28"/>
          <w:szCs w:val="28"/>
          <w:lang w:val="kk-KZ"/>
        </w:rPr>
        <w:t xml:space="preserve">жете </w:t>
      </w:r>
      <w:r w:rsidR="00CA679C" w:rsidRPr="00500CD1">
        <w:rPr>
          <w:sz w:val="28"/>
          <w:szCs w:val="28"/>
          <w:lang w:val="kk-KZ"/>
        </w:rPr>
        <w:t>есептеуді</w:t>
      </w:r>
      <w:r w:rsidR="004E1C81" w:rsidRPr="00500CD1">
        <w:rPr>
          <w:sz w:val="28"/>
          <w:szCs w:val="28"/>
          <w:lang w:val="kk-KZ"/>
        </w:rPr>
        <w:t>,</w:t>
      </w:r>
      <w:r w:rsidR="00CA679C" w:rsidRPr="00500CD1">
        <w:rPr>
          <w:sz w:val="28"/>
          <w:szCs w:val="28"/>
          <w:lang w:val="kk-KZ"/>
        </w:rPr>
        <w:t xml:space="preserve"> яғни ірікте</w:t>
      </w:r>
      <w:r w:rsidR="004E1C81" w:rsidRPr="00500CD1">
        <w:rPr>
          <w:sz w:val="28"/>
          <w:szCs w:val="28"/>
          <w:lang w:val="kk-KZ"/>
        </w:rPr>
        <w:t>мелі</w:t>
      </w:r>
      <w:r w:rsidR="00CA679C" w:rsidRPr="00500CD1">
        <w:rPr>
          <w:sz w:val="28"/>
          <w:szCs w:val="28"/>
          <w:lang w:val="kk-KZ"/>
        </w:rPr>
        <w:t xml:space="preserve"> зерттеудің </w:t>
      </w:r>
      <w:r w:rsidR="00E36480" w:rsidRPr="00500CD1">
        <w:rPr>
          <w:sz w:val="28"/>
          <w:szCs w:val="28"/>
          <w:lang w:val="kk-KZ"/>
        </w:rPr>
        <w:t xml:space="preserve">алынбаған </w:t>
      </w:r>
      <w:r w:rsidR="0086066B" w:rsidRPr="00500CD1">
        <w:rPr>
          <w:sz w:val="28"/>
          <w:szCs w:val="28"/>
          <w:lang w:val="kk-KZ"/>
        </w:rPr>
        <w:t>бастапқы</w:t>
      </w:r>
      <w:r w:rsidR="008B24AB" w:rsidRPr="00500CD1">
        <w:rPr>
          <w:sz w:val="28"/>
          <w:szCs w:val="28"/>
          <w:lang w:val="kk-KZ"/>
        </w:rPr>
        <w:t xml:space="preserve"> </w:t>
      </w:r>
      <w:r w:rsidR="00636714" w:rsidRPr="00500CD1">
        <w:rPr>
          <w:sz w:val="28"/>
          <w:szCs w:val="28"/>
          <w:lang w:val="kk-KZ"/>
        </w:rPr>
        <w:t xml:space="preserve">статистикалық </w:t>
      </w:r>
      <w:r w:rsidR="00E36480" w:rsidRPr="00500CD1">
        <w:rPr>
          <w:sz w:val="28"/>
          <w:szCs w:val="28"/>
          <w:lang w:val="kk-KZ"/>
        </w:rPr>
        <w:t>деректерінің орнын толтыру</w:t>
      </w:r>
      <w:r w:rsidR="004E1C81" w:rsidRPr="00500CD1">
        <w:rPr>
          <w:sz w:val="28"/>
          <w:szCs w:val="28"/>
          <w:lang w:val="kk-KZ"/>
        </w:rPr>
        <w:t>ды жүзеге асыру</w:t>
      </w:r>
      <w:r w:rsidR="0086066B" w:rsidRPr="00500CD1">
        <w:rPr>
          <w:sz w:val="28"/>
          <w:szCs w:val="28"/>
          <w:lang w:val="kk-KZ"/>
        </w:rPr>
        <w:t>ға</w:t>
      </w:r>
      <w:r w:rsidR="008B24AB" w:rsidRPr="00500CD1">
        <w:rPr>
          <w:sz w:val="28"/>
          <w:szCs w:val="28"/>
          <w:lang w:val="kk-KZ"/>
        </w:rPr>
        <w:t xml:space="preserve"> </w:t>
      </w:r>
      <w:r w:rsidR="004E1C81" w:rsidRPr="00500CD1">
        <w:rPr>
          <w:sz w:val="28"/>
          <w:szCs w:val="28"/>
          <w:lang w:val="kk-KZ"/>
        </w:rPr>
        <w:t>арналған</w:t>
      </w:r>
      <w:r w:rsidR="00E36480" w:rsidRPr="00500CD1">
        <w:rPr>
          <w:sz w:val="28"/>
          <w:szCs w:val="28"/>
          <w:lang w:val="kk-KZ"/>
        </w:rPr>
        <w:t>.</w:t>
      </w:r>
    </w:p>
    <w:p w:rsidR="00327715" w:rsidRPr="00500CD1" w:rsidRDefault="0086066B" w:rsidP="00500CD1">
      <w:pPr>
        <w:pStyle w:val="a5"/>
        <w:numPr>
          <w:ilvl w:val="0"/>
          <w:numId w:val="25"/>
        </w:numPr>
        <w:tabs>
          <w:tab w:val="left" w:pos="1134"/>
        </w:tabs>
        <w:ind w:left="0" w:firstLine="567"/>
        <w:jc w:val="both"/>
        <w:rPr>
          <w:sz w:val="28"/>
          <w:szCs w:val="28"/>
          <w:lang w:val="kk-KZ"/>
        </w:rPr>
      </w:pPr>
      <w:r w:rsidRPr="00500CD1">
        <w:rPr>
          <w:sz w:val="28"/>
          <w:szCs w:val="28"/>
          <w:lang w:val="kk-KZ"/>
        </w:rPr>
        <w:t>Бастапқы</w:t>
      </w:r>
      <w:r w:rsidR="00B16BB6" w:rsidRPr="00500CD1">
        <w:rPr>
          <w:sz w:val="28"/>
          <w:szCs w:val="28"/>
          <w:lang w:val="kk-KZ"/>
        </w:rPr>
        <w:t xml:space="preserve"> </w:t>
      </w:r>
      <w:r w:rsidR="00604491" w:rsidRPr="00500CD1">
        <w:rPr>
          <w:sz w:val="28"/>
          <w:szCs w:val="28"/>
          <w:lang w:val="kk-KZ"/>
        </w:rPr>
        <w:t>статистикалық деректерді</w:t>
      </w:r>
      <w:r w:rsidR="00E36480" w:rsidRPr="00500CD1">
        <w:rPr>
          <w:sz w:val="28"/>
          <w:szCs w:val="28"/>
          <w:lang w:val="kk-KZ"/>
        </w:rPr>
        <w:t xml:space="preserve"> ала алмау іріктемелі бірлік зерттеу</w:t>
      </w:r>
      <w:r w:rsidR="004E1C81" w:rsidRPr="00500CD1">
        <w:rPr>
          <w:sz w:val="28"/>
          <w:szCs w:val="28"/>
          <w:lang w:val="kk-KZ"/>
        </w:rPr>
        <w:t>г</w:t>
      </w:r>
      <w:r w:rsidR="00E36480" w:rsidRPr="00500CD1">
        <w:rPr>
          <w:sz w:val="28"/>
          <w:szCs w:val="28"/>
          <w:lang w:val="kk-KZ"/>
        </w:rPr>
        <w:t xml:space="preserve">е мүлдем қатыспаған кезде неоған ішінара қатысқан жағдайда орын </w:t>
      </w:r>
      <w:r w:rsidR="001F2A72" w:rsidRPr="00500CD1">
        <w:rPr>
          <w:sz w:val="28"/>
          <w:szCs w:val="28"/>
          <w:lang w:val="kk-KZ"/>
        </w:rPr>
        <w:t>алады</w:t>
      </w:r>
      <w:r w:rsidR="00E36480" w:rsidRPr="00500CD1">
        <w:rPr>
          <w:sz w:val="28"/>
          <w:szCs w:val="28"/>
          <w:lang w:val="kk-KZ"/>
        </w:rPr>
        <w:t>.</w:t>
      </w:r>
      <w:r w:rsidR="00B16BB6" w:rsidRPr="00500CD1">
        <w:rPr>
          <w:sz w:val="28"/>
          <w:szCs w:val="28"/>
          <w:lang w:val="kk-KZ"/>
        </w:rPr>
        <w:t xml:space="preserve"> </w:t>
      </w:r>
      <w:r w:rsidR="00544CDF" w:rsidRPr="00500CD1">
        <w:rPr>
          <w:sz w:val="28"/>
          <w:szCs w:val="28"/>
          <w:lang w:val="kk-KZ"/>
        </w:rPr>
        <w:t>Ж</w:t>
      </w:r>
      <w:r w:rsidR="00E36480" w:rsidRPr="00500CD1">
        <w:rPr>
          <w:sz w:val="28"/>
          <w:szCs w:val="28"/>
          <w:lang w:val="kk-KZ"/>
        </w:rPr>
        <w:t>ағдайлар</w:t>
      </w:r>
      <w:r w:rsidR="00E343DD" w:rsidRPr="00500CD1">
        <w:rPr>
          <w:sz w:val="28"/>
          <w:szCs w:val="28"/>
          <w:lang w:val="kk-KZ"/>
        </w:rPr>
        <w:t>ының</w:t>
      </w:r>
      <w:r w:rsidR="00E36480" w:rsidRPr="00500CD1">
        <w:rPr>
          <w:sz w:val="28"/>
          <w:szCs w:val="28"/>
          <w:lang w:val="kk-KZ"/>
        </w:rPr>
        <w:t xml:space="preserve"> орнын толтыру </w:t>
      </w:r>
      <w:r w:rsidR="00E343DD" w:rsidRPr="00500CD1">
        <w:rPr>
          <w:sz w:val="28"/>
          <w:szCs w:val="28"/>
          <w:lang w:val="kk-KZ"/>
        </w:rPr>
        <w:t xml:space="preserve">үшін </w:t>
      </w:r>
      <w:r w:rsidR="00544CDF" w:rsidRPr="00500CD1">
        <w:rPr>
          <w:sz w:val="28"/>
          <w:szCs w:val="28"/>
          <w:lang w:val="kk-KZ"/>
        </w:rPr>
        <w:t xml:space="preserve">жауаптар болмаған жағдайда </w:t>
      </w:r>
      <w:r w:rsidR="00E343DD" w:rsidRPr="00500CD1">
        <w:rPr>
          <w:sz w:val="28"/>
          <w:szCs w:val="28"/>
          <w:lang w:val="kk-KZ"/>
        </w:rPr>
        <w:t>сол елді мекенде</w:t>
      </w:r>
      <w:r w:rsidR="004E1C81" w:rsidRPr="00500CD1">
        <w:rPr>
          <w:sz w:val="28"/>
          <w:szCs w:val="28"/>
          <w:lang w:val="kk-KZ"/>
        </w:rPr>
        <w:t>гі</w:t>
      </w:r>
      <w:r w:rsidR="00E343DD" w:rsidRPr="00500CD1">
        <w:rPr>
          <w:sz w:val="28"/>
          <w:szCs w:val="28"/>
          <w:lang w:val="kk-KZ"/>
        </w:rPr>
        <w:t xml:space="preserve"> ба</w:t>
      </w:r>
      <w:r w:rsidR="001F2A72" w:rsidRPr="00500CD1">
        <w:rPr>
          <w:sz w:val="28"/>
          <w:szCs w:val="28"/>
          <w:lang w:val="kk-KZ"/>
        </w:rPr>
        <w:t>р</w:t>
      </w:r>
      <w:r w:rsidR="00E343DD" w:rsidRPr="00500CD1">
        <w:rPr>
          <w:sz w:val="28"/>
          <w:szCs w:val="28"/>
          <w:lang w:val="kk-KZ"/>
        </w:rPr>
        <w:t>лық</w:t>
      </w:r>
      <w:r w:rsidR="001F2A72" w:rsidRPr="00500CD1">
        <w:rPr>
          <w:sz w:val="28"/>
          <w:szCs w:val="28"/>
          <w:lang w:val="kk-KZ"/>
        </w:rPr>
        <w:t xml:space="preserve"> жауап берген үй шаруашылықтары үшін</w:t>
      </w:r>
      <w:r w:rsidR="004A465B" w:rsidRPr="00500CD1">
        <w:rPr>
          <w:sz w:val="28"/>
          <w:szCs w:val="28"/>
          <w:lang w:val="kk-KZ"/>
        </w:rPr>
        <w:t xml:space="preserve"> үлкен салмақтар беру </w:t>
      </w:r>
      <w:r w:rsidR="004E1C81" w:rsidRPr="00500CD1">
        <w:rPr>
          <w:sz w:val="28"/>
          <w:szCs w:val="28"/>
          <w:lang w:val="kk-KZ"/>
        </w:rPr>
        <w:t>арқылы</w:t>
      </w:r>
      <w:r w:rsidR="004A465B" w:rsidRPr="00500CD1">
        <w:rPr>
          <w:sz w:val="28"/>
          <w:szCs w:val="28"/>
          <w:lang w:val="kk-KZ"/>
        </w:rPr>
        <w:t xml:space="preserve"> салмақтарды түзетудің</w:t>
      </w:r>
      <w:r w:rsidR="001F2A72" w:rsidRPr="00500CD1">
        <w:rPr>
          <w:sz w:val="28"/>
          <w:szCs w:val="28"/>
          <w:lang w:val="kk-KZ"/>
        </w:rPr>
        <w:t xml:space="preserve"> қарапайым</w:t>
      </w:r>
      <w:r w:rsidR="004A465B" w:rsidRPr="00500CD1">
        <w:rPr>
          <w:sz w:val="28"/>
          <w:szCs w:val="28"/>
          <w:lang w:val="kk-KZ"/>
        </w:rPr>
        <w:t xml:space="preserve"> сызбасын қолдану ұсыны</w:t>
      </w:r>
      <w:r w:rsidR="004E1C81" w:rsidRPr="00500CD1">
        <w:rPr>
          <w:sz w:val="28"/>
          <w:szCs w:val="28"/>
          <w:lang w:val="kk-KZ"/>
        </w:rPr>
        <w:t>лады</w:t>
      </w:r>
      <w:r w:rsidR="004A465B" w:rsidRPr="00500CD1">
        <w:rPr>
          <w:sz w:val="28"/>
          <w:szCs w:val="28"/>
          <w:lang w:val="kk-KZ"/>
        </w:rPr>
        <w:t xml:space="preserve">. </w:t>
      </w:r>
      <w:r w:rsidR="00085369" w:rsidRPr="00500CD1">
        <w:rPr>
          <w:sz w:val="28"/>
          <w:szCs w:val="28"/>
          <w:lang w:val="kk-KZ"/>
        </w:rPr>
        <w:t xml:space="preserve">Сол елді мекенде </w:t>
      </w:r>
      <w:r w:rsidR="008E7721" w:rsidRPr="00500CD1">
        <w:rPr>
          <w:sz w:val="28"/>
          <w:szCs w:val="28"/>
          <w:lang w:val="kk-KZ"/>
        </w:rPr>
        <w:t>үй шаруашылықтары</w:t>
      </w:r>
      <w:r w:rsidR="004E1C81" w:rsidRPr="00500CD1">
        <w:rPr>
          <w:sz w:val="28"/>
          <w:szCs w:val="28"/>
          <w:lang w:val="kk-KZ"/>
        </w:rPr>
        <w:t>ның</w:t>
      </w:r>
      <w:r w:rsidR="008E7721" w:rsidRPr="00500CD1">
        <w:rPr>
          <w:sz w:val="28"/>
          <w:szCs w:val="28"/>
          <w:lang w:val="kk-KZ"/>
        </w:rPr>
        <w:t xml:space="preserve"> барлық сұрақтарына</w:t>
      </w:r>
      <w:r w:rsidR="00085369" w:rsidRPr="00500CD1">
        <w:rPr>
          <w:sz w:val="28"/>
          <w:szCs w:val="28"/>
          <w:lang w:val="kk-KZ"/>
        </w:rPr>
        <w:t xml:space="preserve"> жауап берген</w:t>
      </w:r>
      <w:r w:rsidR="008E7721" w:rsidRPr="00500CD1">
        <w:rPr>
          <w:sz w:val="28"/>
          <w:szCs w:val="28"/>
          <w:lang w:val="kk-KZ"/>
        </w:rPr>
        <w:t>дердің</w:t>
      </w:r>
      <w:r w:rsidR="004E1C81" w:rsidRPr="00500CD1">
        <w:rPr>
          <w:sz w:val="28"/>
          <w:szCs w:val="28"/>
          <w:lang w:val="kk-KZ"/>
        </w:rPr>
        <w:t>салмағы сол</w:t>
      </w:r>
      <w:r w:rsidR="00E43E7D" w:rsidRPr="00500CD1">
        <w:rPr>
          <w:sz w:val="28"/>
          <w:szCs w:val="28"/>
          <w:lang w:val="kk-KZ"/>
        </w:rPr>
        <w:t xml:space="preserve"> бір коэффиц</w:t>
      </w:r>
      <w:r w:rsidR="004E1C81" w:rsidRPr="00500CD1">
        <w:rPr>
          <w:sz w:val="28"/>
          <w:szCs w:val="28"/>
          <w:lang w:val="kk-KZ"/>
        </w:rPr>
        <w:t>и</w:t>
      </w:r>
      <w:r w:rsidR="00E43E7D" w:rsidRPr="00500CD1">
        <w:rPr>
          <w:sz w:val="28"/>
          <w:szCs w:val="28"/>
          <w:lang w:val="kk-KZ"/>
        </w:rPr>
        <w:t>ент</w:t>
      </w:r>
      <w:r w:rsidR="004E1C81" w:rsidRPr="00500CD1">
        <w:rPr>
          <w:sz w:val="28"/>
          <w:szCs w:val="28"/>
          <w:lang w:val="kk-KZ"/>
        </w:rPr>
        <w:t>ке</w:t>
      </w:r>
      <w:r w:rsidR="00085369" w:rsidRPr="00500CD1">
        <w:rPr>
          <w:sz w:val="28"/>
          <w:szCs w:val="28"/>
          <w:lang w:val="kk-KZ"/>
        </w:rPr>
        <w:t xml:space="preserve"> көбейтіледі. Мысалы: егер </w:t>
      </w:r>
      <w:r w:rsidR="008E7721" w:rsidRPr="00500CD1">
        <w:rPr>
          <w:sz w:val="28"/>
          <w:szCs w:val="28"/>
          <w:lang w:val="kk-KZ"/>
        </w:rPr>
        <w:t>А</w:t>
      </w:r>
      <w:r w:rsidR="00085369" w:rsidRPr="00500CD1">
        <w:rPr>
          <w:sz w:val="28"/>
          <w:szCs w:val="28"/>
          <w:lang w:val="kk-KZ"/>
        </w:rPr>
        <w:t>ІБ</w:t>
      </w:r>
      <w:r w:rsidR="004E1C81" w:rsidRPr="00500CD1">
        <w:rPr>
          <w:sz w:val="28"/>
          <w:szCs w:val="28"/>
          <w:lang w:val="kk-KZ"/>
        </w:rPr>
        <w:t>-дағы</w:t>
      </w:r>
      <w:r w:rsidR="005F2137" w:rsidRPr="00500CD1">
        <w:rPr>
          <w:sz w:val="28"/>
          <w:szCs w:val="28"/>
          <w:lang w:val="kk-KZ"/>
        </w:rPr>
        <w:t xml:space="preserve">үй шаруашылықтарының </w:t>
      </w:r>
      <w:r w:rsidR="008E7721" w:rsidRPr="00500CD1">
        <w:rPr>
          <w:sz w:val="28"/>
          <w:szCs w:val="28"/>
          <w:lang w:val="kk-KZ"/>
        </w:rPr>
        <w:t>90 пайыз</w:t>
      </w:r>
      <w:r w:rsidR="005F2137" w:rsidRPr="00500CD1">
        <w:rPr>
          <w:sz w:val="28"/>
          <w:szCs w:val="28"/>
          <w:lang w:val="kk-KZ"/>
        </w:rPr>
        <w:t>ы</w:t>
      </w:r>
      <w:r w:rsidR="008E7721" w:rsidRPr="00500CD1">
        <w:rPr>
          <w:sz w:val="28"/>
          <w:szCs w:val="28"/>
          <w:lang w:val="kk-KZ"/>
        </w:rPr>
        <w:t xml:space="preserve"> б</w:t>
      </w:r>
      <w:r w:rsidR="00085369" w:rsidRPr="00500CD1">
        <w:rPr>
          <w:sz w:val="28"/>
          <w:szCs w:val="28"/>
          <w:lang w:val="kk-KZ"/>
        </w:rPr>
        <w:t>арлық с</w:t>
      </w:r>
      <w:r w:rsidR="008E7721" w:rsidRPr="00500CD1">
        <w:rPr>
          <w:sz w:val="28"/>
          <w:szCs w:val="28"/>
          <w:lang w:val="kk-KZ"/>
        </w:rPr>
        <w:t>ұ</w:t>
      </w:r>
      <w:r w:rsidR="00085369" w:rsidRPr="00500CD1">
        <w:rPr>
          <w:sz w:val="28"/>
          <w:szCs w:val="28"/>
          <w:lang w:val="kk-KZ"/>
        </w:rPr>
        <w:t xml:space="preserve">рақтарға жауап берсе, барлық жауап бергендер үшін </w:t>
      </w:r>
      <w:r w:rsidR="005F2137" w:rsidRPr="00500CD1">
        <w:rPr>
          <w:sz w:val="28"/>
          <w:szCs w:val="28"/>
          <w:lang w:val="kk-KZ"/>
        </w:rPr>
        <w:t xml:space="preserve">салмақтар </w:t>
      </w:r>
      <w:r w:rsidR="00085369" w:rsidRPr="00500CD1">
        <w:rPr>
          <w:sz w:val="28"/>
          <w:szCs w:val="28"/>
          <w:lang w:val="kk-KZ"/>
        </w:rPr>
        <w:t xml:space="preserve">1/0,9=1,11 коэффициентіне көбейтілуі </w:t>
      </w:r>
      <w:r w:rsidR="00D40B85" w:rsidRPr="00500CD1">
        <w:rPr>
          <w:sz w:val="28"/>
          <w:szCs w:val="28"/>
          <w:lang w:val="kk-KZ"/>
        </w:rPr>
        <w:t>қажет</w:t>
      </w:r>
      <w:r w:rsidR="00085369" w:rsidRPr="00500CD1">
        <w:rPr>
          <w:sz w:val="28"/>
          <w:szCs w:val="28"/>
          <w:lang w:val="kk-KZ"/>
        </w:rPr>
        <w:t xml:space="preserve">. </w:t>
      </w:r>
    </w:p>
    <w:p w:rsidR="00327715" w:rsidRPr="00500CD1" w:rsidRDefault="001C4A45" w:rsidP="00500CD1">
      <w:pPr>
        <w:pStyle w:val="a5"/>
        <w:numPr>
          <w:ilvl w:val="0"/>
          <w:numId w:val="25"/>
        </w:numPr>
        <w:tabs>
          <w:tab w:val="left" w:pos="1134"/>
        </w:tabs>
        <w:ind w:left="0" w:firstLine="567"/>
        <w:jc w:val="both"/>
        <w:rPr>
          <w:sz w:val="28"/>
          <w:szCs w:val="28"/>
          <w:lang w:val="kk-KZ"/>
        </w:rPr>
      </w:pPr>
      <w:r w:rsidRPr="00500CD1">
        <w:rPr>
          <w:sz w:val="28"/>
          <w:szCs w:val="28"/>
          <w:lang w:val="kk-KZ"/>
        </w:rPr>
        <w:t xml:space="preserve">Тек нақты мәселелер бойынша </w:t>
      </w:r>
      <w:r w:rsidR="0086066B" w:rsidRPr="00500CD1">
        <w:rPr>
          <w:sz w:val="28"/>
          <w:szCs w:val="28"/>
          <w:lang w:val="kk-KZ"/>
        </w:rPr>
        <w:t>бастапқы</w:t>
      </w:r>
      <w:r w:rsidR="00B16BB6" w:rsidRPr="00500CD1">
        <w:rPr>
          <w:sz w:val="28"/>
          <w:szCs w:val="28"/>
          <w:lang w:val="kk-KZ"/>
        </w:rPr>
        <w:t xml:space="preserve"> </w:t>
      </w:r>
      <w:r w:rsidR="008F0AD5" w:rsidRPr="00500CD1">
        <w:rPr>
          <w:sz w:val="28"/>
          <w:szCs w:val="28"/>
          <w:lang w:val="kk-KZ"/>
        </w:rPr>
        <w:t xml:space="preserve">статистикалық </w:t>
      </w:r>
      <w:r w:rsidRPr="00500CD1">
        <w:rPr>
          <w:sz w:val="28"/>
          <w:szCs w:val="28"/>
          <w:lang w:val="kk-KZ"/>
        </w:rPr>
        <w:t xml:space="preserve">деректер жоқ болған жағдайда </w:t>
      </w:r>
      <w:r w:rsidR="008F0AD5" w:rsidRPr="00500CD1">
        <w:rPr>
          <w:sz w:val="28"/>
          <w:szCs w:val="28"/>
          <w:lang w:val="kk-KZ"/>
        </w:rPr>
        <w:t xml:space="preserve">жетіспейтін </w:t>
      </w:r>
      <w:r w:rsidR="0087452F" w:rsidRPr="00500CD1">
        <w:rPr>
          <w:sz w:val="28"/>
          <w:szCs w:val="28"/>
          <w:lang w:val="kk-KZ"/>
        </w:rPr>
        <w:t xml:space="preserve">мәндердің </w:t>
      </w:r>
      <w:r w:rsidR="008F1D6A" w:rsidRPr="00500CD1">
        <w:rPr>
          <w:sz w:val="28"/>
          <w:szCs w:val="28"/>
          <w:lang w:val="kk-KZ"/>
        </w:rPr>
        <w:t>міндеттеушілік</w:t>
      </w:r>
      <w:r w:rsidR="0087452F" w:rsidRPr="00500CD1">
        <w:rPr>
          <w:sz w:val="28"/>
          <w:szCs w:val="28"/>
          <w:lang w:val="kk-KZ"/>
        </w:rPr>
        <w:t xml:space="preserve"> (импутациялау) әдісі қолданылады. Бұл әдіс жеке айқындама б</w:t>
      </w:r>
      <w:r w:rsidR="008F1D6A" w:rsidRPr="00500CD1">
        <w:rPr>
          <w:sz w:val="28"/>
          <w:szCs w:val="28"/>
          <w:lang w:val="kk-KZ"/>
        </w:rPr>
        <w:t>о</w:t>
      </w:r>
      <w:r w:rsidR="008E7721" w:rsidRPr="00500CD1">
        <w:rPr>
          <w:sz w:val="28"/>
          <w:szCs w:val="28"/>
          <w:lang w:val="kk-KZ"/>
        </w:rPr>
        <w:t xml:space="preserve">йынша жоқ </w:t>
      </w:r>
      <w:r w:rsidR="0086066B" w:rsidRPr="00500CD1">
        <w:rPr>
          <w:sz w:val="28"/>
          <w:szCs w:val="28"/>
          <w:lang w:val="kk-KZ"/>
        </w:rPr>
        <w:t>бастапқы</w:t>
      </w:r>
      <w:r w:rsidR="00B16BB6" w:rsidRPr="00500CD1">
        <w:rPr>
          <w:sz w:val="28"/>
          <w:szCs w:val="28"/>
          <w:lang w:val="kk-KZ"/>
        </w:rPr>
        <w:t xml:space="preserve"> </w:t>
      </w:r>
      <w:r w:rsidR="0021285D" w:rsidRPr="00500CD1">
        <w:rPr>
          <w:sz w:val="28"/>
          <w:szCs w:val="28"/>
          <w:lang w:val="kk-KZ"/>
        </w:rPr>
        <w:t xml:space="preserve">статистикалық </w:t>
      </w:r>
      <w:r w:rsidR="008E7721" w:rsidRPr="00500CD1">
        <w:rPr>
          <w:sz w:val="28"/>
          <w:szCs w:val="28"/>
          <w:lang w:val="kk-KZ"/>
        </w:rPr>
        <w:t>деректерді</w:t>
      </w:r>
      <w:r w:rsidR="005F2137" w:rsidRPr="00500CD1">
        <w:rPr>
          <w:sz w:val="28"/>
          <w:szCs w:val="28"/>
          <w:lang w:val="kk-KZ"/>
        </w:rPr>
        <w:t xml:space="preserve"> аталған объекті бойынша немесе аталған зерттеудің басқа объектілері бойынша </w:t>
      </w:r>
      <w:r w:rsidR="0086066B" w:rsidRPr="00500CD1">
        <w:rPr>
          <w:sz w:val="28"/>
          <w:szCs w:val="28"/>
          <w:lang w:val="kk-KZ"/>
        </w:rPr>
        <w:t>бастапқы</w:t>
      </w:r>
      <w:r w:rsidR="00B16BB6" w:rsidRPr="00500CD1">
        <w:rPr>
          <w:sz w:val="28"/>
          <w:szCs w:val="28"/>
          <w:lang w:val="kk-KZ"/>
        </w:rPr>
        <w:t xml:space="preserve"> </w:t>
      </w:r>
      <w:r w:rsidR="00D1594C" w:rsidRPr="00500CD1">
        <w:rPr>
          <w:sz w:val="28"/>
          <w:szCs w:val="28"/>
          <w:lang w:val="kk-KZ"/>
        </w:rPr>
        <w:t xml:space="preserve">статистикалық деректерді </w:t>
      </w:r>
      <w:r w:rsidR="005F2137" w:rsidRPr="00500CD1">
        <w:rPr>
          <w:sz w:val="28"/>
          <w:szCs w:val="28"/>
          <w:lang w:val="kk-KZ"/>
        </w:rPr>
        <w:t>есепке ала отырып, болжам жасалатын мәндермен алмастыруға негізделген</w:t>
      </w:r>
      <w:r w:rsidR="00604EC8" w:rsidRPr="00500CD1">
        <w:rPr>
          <w:sz w:val="28"/>
          <w:szCs w:val="28"/>
          <w:lang w:val="kk-KZ"/>
        </w:rPr>
        <w:t>.</w:t>
      </w:r>
    </w:p>
    <w:p w:rsidR="00604EC8" w:rsidRPr="00500CD1" w:rsidRDefault="00604EC8" w:rsidP="00500CD1">
      <w:pPr>
        <w:pStyle w:val="a5"/>
        <w:numPr>
          <w:ilvl w:val="0"/>
          <w:numId w:val="25"/>
        </w:numPr>
        <w:tabs>
          <w:tab w:val="left" w:pos="1134"/>
        </w:tabs>
        <w:ind w:left="0" w:firstLine="567"/>
        <w:jc w:val="both"/>
        <w:rPr>
          <w:sz w:val="28"/>
          <w:szCs w:val="28"/>
          <w:lang w:val="kk-KZ"/>
        </w:rPr>
      </w:pPr>
      <w:r w:rsidRPr="00500CD1">
        <w:rPr>
          <w:sz w:val="28"/>
          <w:szCs w:val="28"/>
          <w:lang w:val="kk-KZ"/>
        </w:rPr>
        <w:t>Қосымша ауыспалы ретінде есептелген дербес салмақтар әрбір үй шаруашылығы бойынша деректер</w:t>
      </w:r>
      <w:r w:rsidR="0090512C" w:rsidRPr="00500CD1">
        <w:rPr>
          <w:sz w:val="28"/>
          <w:szCs w:val="28"/>
          <w:lang w:val="kk-KZ"/>
        </w:rPr>
        <w:t xml:space="preserve"> қорына жазылады </w:t>
      </w:r>
      <w:r w:rsidRPr="00500CD1">
        <w:rPr>
          <w:sz w:val="28"/>
          <w:szCs w:val="28"/>
          <w:lang w:val="kk-KZ"/>
        </w:rPr>
        <w:t xml:space="preserve">және республикалық </w:t>
      </w:r>
      <w:r w:rsidR="0086066B" w:rsidRPr="00500CD1">
        <w:rPr>
          <w:sz w:val="28"/>
          <w:szCs w:val="28"/>
          <w:lang w:val="kk-KZ"/>
        </w:rPr>
        <w:t>пен</w:t>
      </w:r>
      <w:r w:rsidR="00B16BB6" w:rsidRPr="00500CD1">
        <w:rPr>
          <w:sz w:val="28"/>
          <w:szCs w:val="28"/>
          <w:lang w:val="kk-KZ"/>
        </w:rPr>
        <w:t xml:space="preserve"> </w:t>
      </w:r>
      <w:r w:rsidRPr="00500CD1">
        <w:rPr>
          <w:sz w:val="28"/>
          <w:szCs w:val="28"/>
          <w:lang w:val="kk-KZ"/>
        </w:rPr>
        <w:t>өңірлік деңгейде тиісті тоқс</w:t>
      </w:r>
      <w:r w:rsidR="00D92EEC" w:rsidRPr="00500CD1">
        <w:rPr>
          <w:sz w:val="28"/>
          <w:szCs w:val="28"/>
          <w:lang w:val="kk-KZ"/>
        </w:rPr>
        <w:t xml:space="preserve">ан бойынша жиынтық қорытындыларды </w:t>
      </w:r>
      <w:r w:rsidR="0090512C" w:rsidRPr="00500CD1">
        <w:rPr>
          <w:sz w:val="28"/>
          <w:szCs w:val="28"/>
          <w:lang w:val="kk-KZ"/>
        </w:rPr>
        <w:t>қалыптастыру</w:t>
      </w:r>
      <w:r w:rsidR="00D92EEC" w:rsidRPr="00500CD1">
        <w:rPr>
          <w:sz w:val="28"/>
          <w:szCs w:val="28"/>
          <w:lang w:val="kk-KZ"/>
        </w:rPr>
        <w:t xml:space="preserve"> кезінде пайдаланылады. Орташа бір жылға таратылған </w:t>
      </w:r>
      <w:r w:rsidR="00E65EF9" w:rsidRPr="00500CD1">
        <w:rPr>
          <w:sz w:val="28"/>
          <w:szCs w:val="28"/>
          <w:lang w:val="kk-KZ"/>
        </w:rPr>
        <w:t xml:space="preserve">алғашқы статистикалық </w:t>
      </w:r>
      <w:r w:rsidR="00D92EEC" w:rsidRPr="00500CD1">
        <w:rPr>
          <w:sz w:val="28"/>
          <w:szCs w:val="28"/>
          <w:lang w:val="kk-KZ"/>
        </w:rPr>
        <w:t>деректер тоқсандық деректерді біріктіру жолымен алынады.</w:t>
      </w:r>
    </w:p>
    <w:p w:rsidR="00402458" w:rsidRDefault="00402458" w:rsidP="00500CD1">
      <w:pPr>
        <w:pStyle w:val="a5"/>
        <w:ind w:left="0" w:firstLine="567"/>
        <w:jc w:val="both"/>
        <w:rPr>
          <w:sz w:val="28"/>
          <w:szCs w:val="28"/>
          <w:lang w:val="kk-KZ"/>
        </w:rPr>
      </w:pPr>
    </w:p>
    <w:p w:rsidR="00C76B59" w:rsidRPr="00500CD1" w:rsidRDefault="00C76B59" w:rsidP="00500CD1">
      <w:pPr>
        <w:pStyle w:val="a5"/>
        <w:ind w:left="0" w:firstLine="567"/>
        <w:jc w:val="both"/>
        <w:rPr>
          <w:sz w:val="28"/>
          <w:szCs w:val="28"/>
          <w:lang w:val="kk-KZ"/>
        </w:rPr>
      </w:pPr>
    </w:p>
    <w:p w:rsidR="00D92EEC" w:rsidRDefault="00D92EEC" w:rsidP="004961B3">
      <w:pPr>
        <w:pStyle w:val="a5"/>
        <w:numPr>
          <w:ilvl w:val="0"/>
          <w:numId w:val="29"/>
        </w:numPr>
        <w:ind w:left="357" w:hanging="357"/>
        <w:jc w:val="center"/>
        <w:rPr>
          <w:b/>
          <w:sz w:val="28"/>
          <w:szCs w:val="28"/>
          <w:lang w:val="kk-KZ"/>
        </w:rPr>
      </w:pPr>
      <w:r w:rsidRPr="00310CE9">
        <w:rPr>
          <w:b/>
          <w:sz w:val="28"/>
          <w:szCs w:val="28"/>
          <w:lang w:val="kk-KZ"/>
        </w:rPr>
        <w:t>Іріктеменің ротациясы</w:t>
      </w:r>
    </w:p>
    <w:p w:rsidR="004961B3" w:rsidRPr="00310CE9" w:rsidRDefault="004961B3" w:rsidP="004961B3">
      <w:pPr>
        <w:pStyle w:val="a5"/>
        <w:ind w:left="0" w:firstLine="567"/>
        <w:jc w:val="center"/>
        <w:rPr>
          <w:b/>
          <w:sz w:val="28"/>
          <w:szCs w:val="28"/>
          <w:lang w:val="kk-KZ"/>
        </w:rPr>
      </w:pPr>
    </w:p>
    <w:p w:rsidR="00327715" w:rsidRPr="006A0661" w:rsidRDefault="00D92EEC" w:rsidP="00500CD1">
      <w:pPr>
        <w:pStyle w:val="a5"/>
        <w:numPr>
          <w:ilvl w:val="0"/>
          <w:numId w:val="25"/>
        </w:numPr>
        <w:tabs>
          <w:tab w:val="left" w:pos="1134"/>
        </w:tabs>
        <w:ind w:left="0" w:firstLine="567"/>
        <w:jc w:val="both"/>
        <w:rPr>
          <w:sz w:val="28"/>
          <w:szCs w:val="28"/>
          <w:lang w:val="kk-KZ"/>
        </w:rPr>
      </w:pPr>
      <w:r w:rsidRPr="006A0661">
        <w:rPr>
          <w:sz w:val="28"/>
          <w:szCs w:val="28"/>
          <w:lang w:val="kk-KZ"/>
        </w:rPr>
        <w:t>Үй шаруашылықтарының зерттеуге қатысудан шаршауын болдырмау мақсатында үй шаруашылықтарының іріктемесі</w:t>
      </w:r>
      <w:r w:rsidR="005F2137" w:rsidRPr="006A0661">
        <w:rPr>
          <w:sz w:val="28"/>
          <w:szCs w:val="28"/>
          <w:lang w:val="kk-KZ"/>
        </w:rPr>
        <w:t>не</w:t>
      </w:r>
      <w:r w:rsidRPr="006A0661">
        <w:rPr>
          <w:sz w:val="28"/>
          <w:szCs w:val="28"/>
          <w:lang w:val="kk-KZ"/>
        </w:rPr>
        <w:t xml:space="preserve"> кезең</w:t>
      </w:r>
      <w:r w:rsidR="005F2137" w:rsidRPr="006A0661">
        <w:rPr>
          <w:sz w:val="28"/>
          <w:szCs w:val="28"/>
          <w:lang w:val="kk-KZ"/>
        </w:rPr>
        <w:t xml:space="preserve">-кезеңмен </w:t>
      </w:r>
      <w:r w:rsidRPr="006A0661">
        <w:rPr>
          <w:sz w:val="28"/>
          <w:szCs w:val="28"/>
          <w:lang w:val="kk-KZ"/>
        </w:rPr>
        <w:t xml:space="preserve">ротация </w:t>
      </w:r>
      <w:r w:rsidR="005F2137" w:rsidRPr="006A0661">
        <w:rPr>
          <w:sz w:val="28"/>
          <w:szCs w:val="28"/>
          <w:lang w:val="kk-KZ"/>
        </w:rPr>
        <w:t>жүргізілуі</w:t>
      </w:r>
      <w:r w:rsidR="008B24AB">
        <w:rPr>
          <w:sz w:val="28"/>
          <w:szCs w:val="28"/>
          <w:lang w:val="kk-KZ"/>
        </w:rPr>
        <w:t xml:space="preserve"> </w:t>
      </w:r>
      <w:r w:rsidR="00D40B85" w:rsidRPr="006A0661">
        <w:rPr>
          <w:sz w:val="28"/>
          <w:szCs w:val="28"/>
          <w:lang w:val="kk-KZ"/>
        </w:rPr>
        <w:t>қажет</w:t>
      </w:r>
      <w:r w:rsidR="00E43E7D" w:rsidRPr="006A0661">
        <w:rPr>
          <w:sz w:val="28"/>
          <w:szCs w:val="28"/>
          <w:lang w:val="kk-KZ"/>
        </w:rPr>
        <w:t>.</w:t>
      </w:r>
      <w:r w:rsidR="008B24AB">
        <w:rPr>
          <w:sz w:val="28"/>
          <w:szCs w:val="28"/>
          <w:lang w:val="kk-KZ"/>
        </w:rPr>
        <w:t xml:space="preserve"> </w:t>
      </w:r>
      <w:r w:rsidR="00E43E7D" w:rsidRPr="006A0661">
        <w:rPr>
          <w:sz w:val="28"/>
          <w:szCs w:val="28"/>
          <w:lang w:val="kk-KZ"/>
        </w:rPr>
        <w:t>І</w:t>
      </w:r>
      <w:r w:rsidR="0090512C" w:rsidRPr="006A0661">
        <w:rPr>
          <w:sz w:val="28"/>
          <w:szCs w:val="28"/>
          <w:lang w:val="kk-KZ"/>
        </w:rPr>
        <w:t>ріктемені</w:t>
      </w:r>
      <w:r w:rsidR="005F2137" w:rsidRPr="006A0661">
        <w:rPr>
          <w:sz w:val="28"/>
          <w:szCs w:val="28"/>
          <w:lang w:val="kk-KZ"/>
        </w:rPr>
        <w:t xml:space="preserve"> жүйелі</w:t>
      </w:r>
      <w:r w:rsidR="0090512C" w:rsidRPr="006A0661">
        <w:rPr>
          <w:sz w:val="28"/>
          <w:szCs w:val="28"/>
          <w:lang w:val="kk-KZ"/>
        </w:rPr>
        <w:t xml:space="preserve"> ротация</w:t>
      </w:r>
      <w:r w:rsidR="005F2137" w:rsidRPr="006A0661">
        <w:rPr>
          <w:sz w:val="28"/>
          <w:szCs w:val="28"/>
          <w:lang w:val="kk-KZ"/>
        </w:rPr>
        <w:t>лау</w:t>
      </w:r>
      <w:r w:rsidR="0090512C" w:rsidRPr="006A0661">
        <w:rPr>
          <w:sz w:val="28"/>
          <w:szCs w:val="28"/>
          <w:lang w:val="kk-KZ"/>
        </w:rPr>
        <w:t xml:space="preserve"> үдерісі</w:t>
      </w:r>
      <w:r w:rsidR="004961B3">
        <w:rPr>
          <w:sz w:val="28"/>
          <w:szCs w:val="28"/>
          <w:lang w:val="kk-KZ"/>
        </w:rPr>
        <w:t xml:space="preserve"> </w:t>
      </w:r>
      <w:r w:rsidR="00B86726" w:rsidRPr="006A0661">
        <w:rPr>
          <w:sz w:val="28"/>
          <w:szCs w:val="28"/>
          <w:lang w:val="kk-KZ"/>
        </w:rPr>
        <w:t>з</w:t>
      </w:r>
      <w:r w:rsidRPr="006A0661">
        <w:rPr>
          <w:sz w:val="28"/>
          <w:szCs w:val="28"/>
          <w:lang w:val="kk-KZ"/>
        </w:rPr>
        <w:t xml:space="preserve">ерттеуге </w:t>
      </w:r>
      <w:r w:rsidR="00A47EFF" w:rsidRPr="006A0661">
        <w:rPr>
          <w:sz w:val="28"/>
          <w:szCs w:val="28"/>
          <w:lang w:val="kk-KZ"/>
        </w:rPr>
        <w:t>қатысудан бас тар</w:t>
      </w:r>
      <w:r w:rsidR="005F2137" w:rsidRPr="006A0661">
        <w:rPr>
          <w:sz w:val="28"/>
          <w:szCs w:val="28"/>
          <w:lang w:val="kk-KZ"/>
        </w:rPr>
        <w:t>т</w:t>
      </w:r>
      <w:r w:rsidR="00A47EFF" w:rsidRPr="006A0661">
        <w:rPr>
          <w:sz w:val="28"/>
          <w:szCs w:val="28"/>
          <w:lang w:val="kk-KZ"/>
        </w:rPr>
        <w:t xml:space="preserve">қан </w:t>
      </w:r>
      <w:r w:rsidR="00BD0F8A" w:rsidRPr="006A0661">
        <w:rPr>
          <w:sz w:val="28"/>
          <w:szCs w:val="28"/>
          <w:lang w:val="kk-KZ"/>
        </w:rPr>
        <w:t>үй шаруашылықтарын алмастырумен байланысты емес.</w:t>
      </w:r>
    </w:p>
    <w:p w:rsidR="00327715" w:rsidRPr="006A0661" w:rsidRDefault="005F2137" w:rsidP="00500CD1">
      <w:pPr>
        <w:pStyle w:val="a5"/>
        <w:numPr>
          <w:ilvl w:val="0"/>
          <w:numId w:val="25"/>
        </w:numPr>
        <w:tabs>
          <w:tab w:val="left" w:pos="1134"/>
        </w:tabs>
        <w:ind w:left="0" w:firstLine="567"/>
        <w:jc w:val="both"/>
        <w:rPr>
          <w:sz w:val="28"/>
          <w:szCs w:val="28"/>
          <w:lang w:val="kk-KZ"/>
        </w:rPr>
      </w:pPr>
      <w:r w:rsidRPr="006A0661">
        <w:rPr>
          <w:sz w:val="28"/>
          <w:szCs w:val="28"/>
          <w:lang w:val="kk-KZ"/>
        </w:rPr>
        <w:t>Сол б</w:t>
      </w:r>
      <w:r w:rsidR="008C182E" w:rsidRPr="006A0661">
        <w:rPr>
          <w:sz w:val="28"/>
          <w:szCs w:val="28"/>
          <w:lang w:val="kk-KZ"/>
        </w:rPr>
        <w:t>ір үй шаруашылығы</w:t>
      </w:r>
      <w:r w:rsidR="00E43E7D" w:rsidRPr="006A0661">
        <w:rPr>
          <w:sz w:val="28"/>
          <w:szCs w:val="28"/>
          <w:lang w:val="kk-KZ"/>
        </w:rPr>
        <w:t>на</w:t>
      </w:r>
      <w:r w:rsidR="008C182E" w:rsidRPr="006A0661">
        <w:rPr>
          <w:sz w:val="28"/>
          <w:szCs w:val="28"/>
          <w:lang w:val="kk-KZ"/>
        </w:rPr>
        <w:t xml:space="preserve"> бір есепті </w:t>
      </w:r>
      <w:r w:rsidR="00B86726" w:rsidRPr="006A0661">
        <w:rPr>
          <w:sz w:val="28"/>
          <w:szCs w:val="28"/>
          <w:lang w:val="kk-KZ"/>
        </w:rPr>
        <w:t>жыл ішінде</w:t>
      </w:r>
      <w:r w:rsidR="008B24AB">
        <w:rPr>
          <w:sz w:val="28"/>
          <w:szCs w:val="28"/>
          <w:lang w:val="kk-KZ"/>
        </w:rPr>
        <w:t xml:space="preserve"> </w:t>
      </w:r>
      <w:r w:rsidRPr="006A0661">
        <w:rPr>
          <w:sz w:val="28"/>
          <w:szCs w:val="28"/>
          <w:lang w:val="kk-KZ"/>
        </w:rPr>
        <w:t>маусымдық ауытқулармен</w:t>
      </w:r>
      <w:r w:rsidR="008B24AB">
        <w:rPr>
          <w:sz w:val="28"/>
          <w:szCs w:val="28"/>
          <w:lang w:val="kk-KZ"/>
        </w:rPr>
        <w:t xml:space="preserve"> </w:t>
      </w:r>
      <w:r w:rsidR="008C182E" w:rsidRPr="006A0661">
        <w:rPr>
          <w:sz w:val="28"/>
          <w:szCs w:val="28"/>
          <w:lang w:val="kk-KZ"/>
        </w:rPr>
        <w:t xml:space="preserve">және басқа </w:t>
      </w:r>
      <w:r w:rsidRPr="006A0661">
        <w:rPr>
          <w:sz w:val="28"/>
          <w:szCs w:val="28"/>
          <w:lang w:val="kk-KZ"/>
        </w:rPr>
        <w:t xml:space="preserve">да </w:t>
      </w:r>
      <w:r w:rsidR="008C182E" w:rsidRPr="006A0661">
        <w:rPr>
          <w:sz w:val="28"/>
          <w:szCs w:val="28"/>
          <w:lang w:val="kk-KZ"/>
        </w:rPr>
        <w:t xml:space="preserve">құбылыстардың </w:t>
      </w:r>
      <w:r w:rsidR="00BD0F8A" w:rsidRPr="006A0661">
        <w:rPr>
          <w:sz w:val="28"/>
          <w:szCs w:val="28"/>
          <w:lang w:val="kk-KZ"/>
        </w:rPr>
        <w:t xml:space="preserve">ықпалын қадағалау мақсатында </w:t>
      </w:r>
      <w:r w:rsidR="008C182E" w:rsidRPr="006A0661">
        <w:rPr>
          <w:sz w:val="28"/>
          <w:szCs w:val="28"/>
          <w:lang w:val="kk-KZ"/>
        </w:rPr>
        <w:t xml:space="preserve">ротацияны жылдың басында жүргізген </w:t>
      </w:r>
      <w:r w:rsidR="00B86726" w:rsidRPr="006A0661">
        <w:rPr>
          <w:sz w:val="28"/>
          <w:szCs w:val="28"/>
          <w:lang w:val="kk-KZ"/>
        </w:rPr>
        <w:t>мақсатқа сай</w:t>
      </w:r>
      <w:r w:rsidRPr="006A0661">
        <w:rPr>
          <w:sz w:val="28"/>
          <w:szCs w:val="28"/>
          <w:lang w:val="kk-KZ"/>
        </w:rPr>
        <w:t xml:space="preserve">болып табылады, яғни жыл сайын желтоқсанда </w:t>
      </w:r>
      <w:r w:rsidR="008C182E" w:rsidRPr="006A0661">
        <w:rPr>
          <w:sz w:val="28"/>
          <w:szCs w:val="28"/>
          <w:lang w:val="kk-KZ"/>
        </w:rPr>
        <w:t xml:space="preserve">іріктемені жаңарту </w:t>
      </w:r>
      <w:r w:rsidR="00D40B85" w:rsidRPr="006A0661">
        <w:rPr>
          <w:sz w:val="28"/>
          <w:szCs w:val="28"/>
          <w:lang w:val="kk-KZ"/>
        </w:rPr>
        <w:t>қажет</w:t>
      </w:r>
      <w:r w:rsidR="008C182E" w:rsidRPr="006A0661">
        <w:rPr>
          <w:sz w:val="28"/>
          <w:szCs w:val="28"/>
          <w:lang w:val="kk-KZ"/>
        </w:rPr>
        <w:t>.</w:t>
      </w:r>
    </w:p>
    <w:p w:rsidR="00327715" w:rsidRPr="00846D63" w:rsidRDefault="008C182E" w:rsidP="00500CD1">
      <w:pPr>
        <w:pStyle w:val="a5"/>
        <w:numPr>
          <w:ilvl w:val="0"/>
          <w:numId w:val="25"/>
        </w:numPr>
        <w:tabs>
          <w:tab w:val="left" w:pos="1134"/>
        </w:tabs>
        <w:ind w:left="0" w:firstLine="567"/>
        <w:jc w:val="both"/>
        <w:rPr>
          <w:sz w:val="28"/>
          <w:szCs w:val="28"/>
          <w:lang w:val="kk-KZ"/>
        </w:rPr>
      </w:pPr>
      <w:r w:rsidRPr="00846D63">
        <w:rPr>
          <w:sz w:val="28"/>
          <w:szCs w:val="28"/>
          <w:lang w:val="kk-KZ"/>
        </w:rPr>
        <w:t>Үй шаруашылықтарының ротациясы</w:t>
      </w:r>
      <w:r w:rsidR="00B86726" w:rsidRPr="00846D63">
        <w:rPr>
          <w:sz w:val="28"/>
          <w:szCs w:val="28"/>
          <w:lang w:val="kk-KZ"/>
        </w:rPr>
        <w:t>н</w:t>
      </w:r>
      <w:r w:rsidRPr="00846D63">
        <w:rPr>
          <w:sz w:val="28"/>
          <w:szCs w:val="28"/>
          <w:lang w:val="kk-KZ"/>
        </w:rPr>
        <w:t xml:space="preserve"> (іріктемені жаңарту) </w:t>
      </w:r>
      <w:r w:rsidR="00B86726" w:rsidRPr="00846D63">
        <w:rPr>
          <w:sz w:val="28"/>
          <w:szCs w:val="28"/>
          <w:lang w:val="kk-KZ"/>
        </w:rPr>
        <w:t>зерттелетін</w:t>
      </w:r>
      <w:r w:rsidRPr="00846D63">
        <w:rPr>
          <w:sz w:val="28"/>
          <w:szCs w:val="28"/>
          <w:lang w:val="kk-KZ"/>
        </w:rPr>
        <w:t xml:space="preserve"> үй шаруашылықта</w:t>
      </w:r>
      <w:r w:rsidR="00B86726" w:rsidRPr="00846D63">
        <w:rPr>
          <w:sz w:val="28"/>
          <w:szCs w:val="28"/>
          <w:lang w:val="kk-KZ"/>
        </w:rPr>
        <w:t>рының жалпы санын</w:t>
      </w:r>
      <w:r w:rsidR="005F2137" w:rsidRPr="00846D63">
        <w:rPr>
          <w:sz w:val="28"/>
          <w:szCs w:val="28"/>
          <w:lang w:val="kk-KZ"/>
        </w:rPr>
        <w:t>ан</w:t>
      </w:r>
      <w:r w:rsidR="00310CE9" w:rsidRPr="00846D63">
        <w:rPr>
          <w:sz w:val="28"/>
          <w:szCs w:val="28"/>
          <w:lang w:val="kk-KZ"/>
        </w:rPr>
        <w:t>1/4 (бір интервьюерге 7-8 үй шаруашылықта</w:t>
      </w:r>
      <w:r w:rsidR="00E2606A" w:rsidRPr="00846D63">
        <w:rPr>
          <w:sz w:val="28"/>
          <w:szCs w:val="28"/>
          <w:lang w:val="kk-KZ"/>
        </w:rPr>
        <w:t>н</w:t>
      </w:r>
      <w:r w:rsidR="00310CE9" w:rsidRPr="00846D63">
        <w:rPr>
          <w:sz w:val="28"/>
          <w:szCs w:val="28"/>
          <w:lang w:val="kk-KZ"/>
        </w:rPr>
        <w:t>)</w:t>
      </w:r>
      <w:r w:rsidR="00B86726" w:rsidRPr="00846D63">
        <w:rPr>
          <w:sz w:val="28"/>
          <w:szCs w:val="28"/>
          <w:lang w:val="kk-KZ"/>
        </w:rPr>
        <w:t xml:space="preserve"> көлемде жыл сайын жүргіз</w:t>
      </w:r>
      <w:r w:rsidRPr="00846D63">
        <w:rPr>
          <w:sz w:val="28"/>
          <w:szCs w:val="28"/>
          <w:lang w:val="kk-KZ"/>
        </w:rPr>
        <w:t>у жоспарланып отыр. Яғни жыл сайын үй шаруашылықтарының 1/</w:t>
      </w:r>
      <w:r w:rsidR="00310CE9" w:rsidRPr="00846D63">
        <w:rPr>
          <w:sz w:val="28"/>
          <w:szCs w:val="28"/>
          <w:lang w:val="kk-KZ"/>
        </w:rPr>
        <w:t>4</w:t>
      </w:r>
      <w:r w:rsidRPr="00846D63">
        <w:rPr>
          <w:sz w:val="28"/>
          <w:szCs w:val="28"/>
          <w:lang w:val="kk-KZ"/>
        </w:rPr>
        <w:t xml:space="preserve"> бөлігі іріктемеден шығарыл</w:t>
      </w:r>
      <w:r w:rsidR="005F2137" w:rsidRPr="00846D63">
        <w:rPr>
          <w:sz w:val="28"/>
          <w:szCs w:val="28"/>
          <w:lang w:val="kk-KZ"/>
        </w:rPr>
        <w:t>атын</w:t>
      </w:r>
      <w:r w:rsidRPr="00846D63">
        <w:rPr>
          <w:sz w:val="28"/>
          <w:szCs w:val="28"/>
          <w:lang w:val="kk-KZ"/>
        </w:rPr>
        <w:t xml:space="preserve"> және басқа</w:t>
      </w:r>
      <w:r w:rsidR="005F2137" w:rsidRPr="00846D63">
        <w:rPr>
          <w:sz w:val="28"/>
          <w:szCs w:val="28"/>
          <w:lang w:val="kk-KZ"/>
        </w:rPr>
        <w:t xml:space="preserve"> үй шаруашылықтарына</w:t>
      </w:r>
      <w:r w:rsidRPr="00846D63">
        <w:rPr>
          <w:sz w:val="28"/>
          <w:szCs w:val="28"/>
          <w:lang w:val="kk-KZ"/>
        </w:rPr>
        <w:t xml:space="preserve"> алмастырыла</w:t>
      </w:r>
      <w:r w:rsidR="005F2137" w:rsidRPr="00846D63">
        <w:rPr>
          <w:sz w:val="28"/>
          <w:szCs w:val="28"/>
          <w:lang w:val="kk-KZ"/>
        </w:rPr>
        <w:t>т</w:t>
      </w:r>
      <w:r w:rsidRPr="00846D63">
        <w:rPr>
          <w:sz w:val="28"/>
          <w:szCs w:val="28"/>
          <w:lang w:val="kk-KZ"/>
        </w:rPr>
        <w:t>ы</w:t>
      </w:r>
      <w:r w:rsidR="005F2137" w:rsidRPr="00846D63">
        <w:rPr>
          <w:sz w:val="28"/>
          <w:szCs w:val="28"/>
          <w:lang w:val="kk-KZ"/>
        </w:rPr>
        <w:t>н болады</w:t>
      </w:r>
      <w:r w:rsidRPr="00846D63">
        <w:rPr>
          <w:sz w:val="28"/>
          <w:szCs w:val="28"/>
          <w:lang w:val="kk-KZ"/>
        </w:rPr>
        <w:t xml:space="preserve">. </w:t>
      </w:r>
      <w:r w:rsidR="005F2137" w:rsidRPr="00846D63">
        <w:rPr>
          <w:sz w:val="28"/>
          <w:szCs w:val="28"/>
          <w:lang w:val="kk-KZ"/>
        </w:rPr>
        <w:t>Осылайша</w:t>
      </w:r>
      <w:r w:rsidR="008B24AB">
        <w:rPr>
          <w:sz w:val="28"/>
          <w:szCs w:val="28"/>
          <w:lang w:val="kk-KZ"/>
        </w:rPr>
        <w:t xml:space="preserve"> </w:t>
      </w:r>
      <w:r w:rsidR="00E65EF9">
        <w:rPr>
          <w:sz w:val="28"/>
          <w:szCs w:val="28"/>
          <w:lang w:val="kk-KZ"/>
        </w:rPr>
        <w:t xml:space="preserve">төрт </w:t>
      </w:r>
      <w:r w:rsidRPr="00846D63">
        <w:rPr>
          <w:sz w:val="28"/>
          <w:szCs w:val="28"/>
          <w:lang w:val="kk-KZ"/>
        </w:rPr>
        <w:t xml:space="preserve">жыл </w:t>
      </w:r>
      <w:r w:rsidR="005F2137" w:rsidRPr="00846D63">
        <w:rPr>
          <w:sz w:val="28"/>
          <w:szCs w:val="28"/>
          <w:lang w:val="kk-KZ"/>
        </w:rPr>
        <w:t>өткен соң</w:t>
      </w:r>
      <w:r w:rsidRPr="00846D63">
        <w:rPr>
          <w:sz w:val="28"/>
          <w:szCs w:val="28"/>
          <w:lang w:val="kk-KZ"/>
        </w:rPr>
        <w:t xml:space="preserve"> іріктемеге толық жаңарту жүргізіледі.</w:t>
      </w:r>
    </w:p>
    <w:p w:rsidR="009077B0" w:rsidRPr="00846D63" w:rsidRDefault="009077B0" w:rsidP="00500CD1">
      <w:pPr>
        <w:pStyle w:val="a5"/>
        <w:numPr>
          <w:ilvl w:val="0"/>
          <w:numId w:val="25"/>
        </w:numPr>
        <w:tabs>
          <w:tab w:val="left" w:pos="1134"/>
        </w:tabs>
        <w:ind w:left="0" w:firstLine="567"/>
        <w:jc w:val="both"/>
        <w:rPr>
          <w:sz w:val="28"/>
          <w:szCs w:val="28"/>
          <w:lang w:val="kk-KZ"/>
        </w:rPr>
      </w:pPr>
      <w:r w:rsidRPr="00846D63">
        <w:rPr>
          <w:sz w:val="28"/>
          <w:szCs w:val="28"/>
          <w:lang w:val="kk-KZ"/>
        </w:rPr>
        <w:lastRenderedPageBreak/>
        <w:t xml:space="preserve">Іріктемені қалыптастыру кезінде таңдап алынған үй шаруашылықтарының тізімінде ротация белгісімен қосымша жол </w:t>
      </w:r>
      <w:r w:rsidR="001D067D" w:rsidRPr="00846D63">
        <w:rPr>
          <w:sz w:val="28"/>
          <w:szCs w:val="28"/>
          <w:lang w:val="kk-KZ"/>
        </w:rPr>
        <w:t>көзделген</w:t>
      </w:r>
      <w:r w:rsidRPr="00846D63">
        <w:rPr>
          <w:sz w:val="28"/>
          <w:szCs w:val="28"/>
          <w:lang w:val="kk-KZ"/>
        </w:rPr>
        <w:t>. Осы жолда «1» деген</w:t>
      </w:r>
      <w:r w:rsidR="000F1BCA" w:rsidRPr="00846D63">
        <w:rPr>
          <w:sz w:val="28"/>
          <w:szCs w:val="28"/>
          <w:lang w:val="kk-KZ"/>
        </w:rPr>
        <w:t xml:space="preserve">іміз </w:t>
      </w:r>
      <w:r w:rsidR="00E2606A" w:rsidRPr="00846D63">
        <w:rPr>
          <w:sz w:val="28"/>
          <w:szCs w:val="28"/>
          <w:lang w:val="kk-KZ"/>
        </w:rPr>
        <w:t>төрт жыл</w:t>
      </w:r>
      <w:r w:rsidR="00126CE2">
        <w:rPr>
          <w:sz w:val="28"/>
          <w:szCs w:val="28"/>
          <w:lang w:val="kk-KZ"/>
        </w:rPr>
        <w:t xml:space="preserve"> өткеннен кейін</w:t>
      </w:r>
      <w:r w:rsidRPr="00846D63">
        <w:rPr>
          <w:sz w:val="28"/>
          <w:szCs w:val="28"/>
          <w:lang w:val="kk-KZ"/>
        </w:rPr>
        <w:t xml:space="preserve">, «2» </w:t>
      </w:r>
      <w:r w:rsidR="00BA77D3" w:rsidRPr="00846D63">
        <w:rPr>
          <w:sz w:val="28"/>
          <w:szCs w:val="28"/>
          <w:lang w:val="kk-KZ"/>
        </w:rPr>
        <w:t>үш</w:t>
      </w:r>
      <w:r w:rsidRPr="00846D63">
        <w:rPr>
          <w:sz w:val="28"/>
          <w:szCs w:val="28"/>
          <w:lang w:val="kk-KZ"/>
        </w:rPr>
        <w:t xml:space="preserve"> жыл</w:t>
      </w:r>
      <w:r w:rsidR="00A64D56">
        <w:rPr>
          <w:sz w:val="28"/>
          <w:szCs w:val="28"/>
          <w:lang w:val="kk-KZ"/>
        </w:rPr>
        <w:t xml:space="preserve"> өткеннен кейін </w:t>
      </w:r>
      <w:r w:rsidRPr="00846D63">
        <w:rPr>
          <w:sz w:val="28"/>
          <w:szCs w:val="28"/>
          <w:lang w:val="kk-KZ"/>
        </w:rPr>
        <w:t xml:space="preserve">және «3» </w:t>
      </w:r>
      <w:r w:rsidR="0076796B" w:rsidRPr="00846D63">
        <w:rPr>
          <w:sz w:val="28"/>
          <w:szCs w:val="28"/>
          <w:lang w:val="kk-KZ"/>
        </w:rPr>
        <w:t>екінші</w:t>
      </w:r>
      <w:r w:rsidRPr="00846D63">
        <w:rPr>
          <w:sz w:val="28"/>
          <w:szCs w:val="28"/>
          <w:lang w:val="kk-KZ"/>
        </w:rPr>
        <w:t xml:space="preserve"> жыл</w:t>
      </w:r>
      <w:r w:rsidR="00B53986">
        <w:rPr>
          <w:sz w:val="28"/>
          <w:szCs w:val="28"/>
          <w:lang w:val="kk-KZ"/>
        </w:rPr>
        <w:t xml:space="preserve"> </w:t>
      </w:r>
      <w:r w:rsidR="00A64D56">
        <w:rPr>
          <w:sz w:val="28"/>
          <w:szCs w:val="28"/>
          <w:lang w:val="kk-KZ"/>
        </w:rPr>
        <w:t>өткеннен кейін</w:t>
      </w:r>
      <w:r w:rsidR="0076796B" w:rsidRPr="00846D63">
        <w:rPr>
          <w:sz w:val="28"/>
          <w:szCs w:val="28"/>
          <w:lang w:val="kk-KZ"/>
        </w:rPr>
        <w:t>, «4» - бір жыл</w:t>
      </w:r>
      <w:r w:rsidR="00A64D56">
        <w:rPr>
          <w:sz w:val="28"/>
          <w:szCs w:val="28"/>
          <w:lang w:val="kk-KZ"/>
        </w:rPr>
        <w:t xml:space="preserve"> өткеннен кейін </w:t>
      </w:r>
      <w:r w:rsidRPr="00846D63">
        <w:rPr>
          <w:sz w:val="28"/>
          <w:szCs w:val="28"/>
          <w:lang w:val="kk-KZ"/>
        </w:rPr>
        <w:t>ротация</w:t>
      </w:r>
      <w:r w:rsidR="001D067D" w:rsidRPr="00846D63">
        <w:rPr>
          <w:sz w:val="28"/>
          <w:szCs w:val="28"/>
          <w:lang w:val="kk-KZ"/>
        </w:rPr>
        <w:t>ға жататын</w:t>
      </w:r>
      <w:r w:rsidR="00B53986">
        <w:rPr>
          <w:sz w:val="28"/>
          <w:szCs w:val="28"/>
          <w:lang w:val="kk-KZ"/>
        </w:rPr>
        <w:t xml:space="preserve"> </w:t>
      </w:r>
      <w:r w:rsidR="00A64D56">
        <w:rPr>
          <w:sz w:val="28"/>
          <w:szCs w:val="28"/>
          <w:lang w:val="kk-KZ"/>
        </w:rPr>
        <w:t>бір</w:t>
      </w:r>
      <w:r w:rsidR="00A64D56" w:rsidRPr="00846D63">
        <w:rPr>
          <w:sz w:val="28"/>
          <w:szCs w:val="28"/>
          <w:lang w:val="kk-KZ"/>
        </w:rPr>
        <w:t xml:space="preserve"> жыл</w:t>
      </w:r>
      <w:r w:rsidR="00A64D56">
        <w:rPr>
          <w:sz w:val="28"/>
          <w:szCs w:val="28"/>
          <w:lang w:val="kk-KZ"/>
        </w:rPr>
        <w:t xml:space="preserve"> зерттелген</w:t>
      </w:r>
      <w:r w:rsidR="00A64D56" w:rsidRPr="00846D63">
        <w:rPr>
          <w:sz w:val="28"/>
          <w:szCs w:val="28"/>
          <w:lang w:val="kk-KZ"/>
        </w:rPr>
        <w:t xml:space="preserve"> үй шаруашылығы</w:t>
      </w:r>
      <w:r w:rsidR="00A64D56">
        <w:rPr>
          <w:sz w:val="28"/>
          <w:szCs w:val="28"/>
          <w:lang w:val="kk-KZ"/>
        </w:rPr>
        <w:t xml:space="preserve"> екенін</w:t>
      </w:r>
      <w:r w:rsidR="00B53986">
        <w:rPr>
          <w:sz w:val="28"/>
          <w:szCs w:val="28"/>
          <w:lang w:val="kk-KZ"/>
        </w:rPr>
        <w:t xml:space="preserve"> </w:t>
      </w:r>
      <w:r w:rsidRPr="00846D63">
        <w:rPr>
          <w:sz w:val="28"/>
          <w:szCs w:val="28"/>
          <w:lang w:val="kk-KZ"/>
        </w:rPr>
        <w:t>білдіреді.</w:t>
      </w:r>
      <w:r w:rsidR="00B53986">
        <w:rPr>
          <w:sz w:val="28"/>
          <w:szCs w:val="28"/>
          <w:lang w:val="kk-KZ"/>
        </w:rPr>
        <w:t xml:space="preserve"> </w:t>
      </w:r>
      <w:r w:rsidRPr="00846D63">
        <w:rPr>
          <w:sz w:val="28"/>
          <w:szCs w:val="28"/>
          <w:lang w:val="kk-KZ"/>
        </w:rPr>
        <w:t>Осылайша</w:t>
      </w:r>
      <w:r w:rsidR="00B53986">
        <w:rPr>
          <w:sz w:val="28"/>
          <w:szCs w:val="28"/>
          <w:lang w:val="kk-KZ"/>
        </w:rPr>
        <w:t xml:space="preserve"> </w:t>
      </w:r>
      <w:r w:rsidR="008141C7" w:rsidRPr="00846D63">
        <w:rPr>
          <w:sz w:val="28"/>
          <w:szCs w:val="28"/>
          <w:lang w:val="kk-KZ"/>
        </w:rPr>
        <w:t>жүйелі ротация</w:t>
      </w:r>
      <w:r w:rsidR="001D067D" w:rsidRPr="00846D63">
        <w:rPr>
          <w:sz w:val="28"/>
          <w:szCs w:val="28"/>
          <w:lang w:val="kk-KZ"/>
        </w:rPr>
        <w:t>лау</w:t>
      </w:r>
      <w:r w:rsidR="00B53986">
        <w:rPr>
          <w:sz w:val="28"/>
          <w:szCs w:val="28"/>
          <w:lang w:val="kk-KZ"/>
        </w:rPr>
        <w:t xml:space="preserve"> </w:t>
      </w:r>
      <w:r w:rsidRPr="00846D63">
        <w:rPr>
          <w:sz w:val="28"/>
          <w:szCs w:val="28"/>
          <w:lang w:val="kk-KZ"/>
        </w:rPr>
        <w:t xml:space="preserve">іріктемеден </w:t>
      </w:r>
      <w:r w:rsidR="00355256" w:rsidRPr="00846D63">
        <w:rPr>
          <w:sz w:val="28"/>
          <w:szCs w:val="28"/>
          <w:lang w:val="kk-KZ"/>
        </w:rPr>
        <w:t xml:space="preserve">«4» </w:t>
      </w:r>
      <w:r w:rsidR="00822859" w:rsidRPr="00846D63">
        <w:rPr>
          <w:sz w:val="28"/>
          <w:szCs w:val="28"/>
          <w:lang w:val="kk-KZ"/>
        </w:rPr>
        <w:t xml:space="preserve">белгісі </w:t>
      </w:r>
      <w:r w:rsidR="00EF4BDF" w:rsidRPr="00846D63">
        <w:rPr>
          <w:sz w:val="28"/>
          <w:szCs w:val="28"/>
          <w:lang w:val="kk-KZ"/>
        </w:rPr>
        <w:t xml:space="preserve">бар </w:t>
      </w:r>
      <w:r w:rsidRPr="00846D63">
        <w:rPr>
          <w:sz w:val="28"/>
          <w:szCs w:val="28"/>
          <w:lang w:val="kk-KZ"/>
        </w:rPr>
        <w:t>топтар</w:t>
      </w:r>
      <w:r w:rsidR="00F219D5" w:rsidRPr="00846D63">
        <w:rPr>
          <w:sz w:val="28"/>
          <w:szCs w:val="28"/>
          <w:lang w:val="kk-KZ"/>
        </w:rPr>
        <w:t>ды шығар</w:t>
      </w:r>
      <w:r w:rsidR="001D067D" w:rsidRPr="00846D63">
        <w:rPr>
          <w:sz w:val="28"/>
          <w:szCs w:val="28"/>
          <w:lang w:val="kk-KZ"/>
        </w:rPr>
        <w:t>у арқылы</w:t>
      </w:r>
      <w:r w:rsidR="00F219D5" w:rsidRPr="00846D63">
        <w:rPr>
          <w:sz w:val="28"/>
          <w:szCs w:val="28"/>
          <w:lang w:val="kk-KZ"/>
        </w:rPr>
        <w:t xml:space="preserve"> жүзеге асырылады.</w:t>
      </w:r>
    </w:p>
    <w:p w:rsidR="005E0560" w:rsidRPr="005E0560" w:rsidRDefault="00846D63" w:rsidP="00500CD1">
      <w:pPr>
        <w:pStyle w:val="a5"/>
        <w:numPr>
          <w:ilvl w:val="0"/>
          <w:numId w:val="25"/>
        </w:numPr>
        <w:tabs>
          <w:tab w:val="left" w:pos="1134"/>
        </w:tabs>
        <w:ind w:left="0" w:firstLine="567"/>
        <w:jc w:val="both"/>
        <w:rPr>
          <w:sz w:val="28"/>
          <w:szCs w:val="28"/>
          <w:lang w:val="kk-KZ"/>
        </w:rPr>
      </w:pPr>
      <w:r w:rsidRPr="00846D63">
        <w:rPr>
          <w:sz w:val="28"/>
          <w:szCs w:val="28"/>
        </w:rPr>
        <w:t>Субъективті</w:t>
      </w:r>
      <w:r w:rsidR="00B16BB6" w:rsidRPr="00B16BB6">
        <w:rPr>
          <w:sz w:val="28"/>
          <w:szCs w:val="28"/>
          <w:lang w:val="kk-KZ"/>
        </w:rPr>
        <w:t xml:space="preserve"> </w:t>
      </w:r>
      <w:r w:rsidRPr="00846D63">
        <w:rPr>
          <w:sz w:val="28"/>
          <w:szCs w:val="28"/>
        </w:rPr>
        <w:t>себептер</w:t>
      </w:r>
      <w:r w:rsidR="00B16BB6" w:rsidRPr="00B16BB6">
        <w:rPr>
          <w:sz w:val="28"/>
          <w:szCs w:val="28"/>
          <w:lang w:val="kk-KZ"/>
        </w:rPr>
        <w:t xml:space="preserve"> </w:t>
      </w:r>
      <w:r w:rsidRPr="00846D63">
        <w:rPr>
          <w:sz w:val="28"/>
          <w:szCs w:val="28"/>
        </w:rPr>
        <w:t>бойынша</w:t>
      </w:r>
      <w:r w:rsidR="00B16BB6" w:rsidRPr="00B16BB6">
        <w:rPr>
          <w:sz w:val="28"/>
          <w:szCs w:val="28"/>
          <w:lang w:val="kk-KZ"/>
        </w:rPr>
        <w:t xml:space="preserve"> </w:t>
      </w:r>
      <w:r w:rsidRPr="00846D63">
        <w:rPr>
          <w:sz w:val="28"/>
          <w:szCs w:val="28"/>
        </w:rPr>
        <w:t>жыл</w:t>
      </w:r>
      <w:r w:rsidR="00B16BB6" w:rsidRPr="00B16BB6">
        <w:rPr>
          <w:sz w:val="28"/>
          <w:szCs w:val="28"/>
          <w:lang w:val="kk-KZ"/>
        </w:rPr>
        <w:t xml:space="preserve"> </w:t>
      </w:r>
      <w:r w:rsidRPr="00846D63">
        <w:rPr>
          <w:sz w:val="28"/>
          <w:szCs w:val="28"/>
        </w:rPr>
        <w:t>сайын</w:t>
      </w:r>
      <w:r w:rsidR="00B16BB6" w:rsidRPr="00B16BB6">
        <w:rPr>
          <w:sz w:val="28"/>
          <w:szCs w:val="28"/>
          <w:lang w:val="kk-KZ"/>
        </w:rPr>
        <w:t xml:space="preserve"> </w:t>
      </w:r>
      <w:r w:rsidR="00A64D56">
        <w:rPr>
          <w:sz w:val="28"/>
          <w:szCs w:val="28"/>
          <w:lang w:val="kk-KZ"/>
        </w:rPr>
        <w:t>зерттеуге</w:t>
      </w:r>
      <w:r w:rsidR="00B16BB6">
        <w:rPr>
          <w:sz w:val="28"/>
          <w:szCs w:val="28"/>
          <w:lang w:val="kk-KZ"/>
        </w:rPr>
        <w:t xml:space="preserve"> </w:t>
      </w:r>
      <w:r w:rsidRPr="00846D63">
        <w:rPr>
          <w:sz w:val="28"/>
          <w:szCs w:val="28"/>
        </w:rPr>
        <w:t>одан</w:t>
      </w:r>
      <w:r w:rsidR="00B16BB6" w:rsidRPr="00B16BB6">
        <w:rPr>
          <w:sz w:val="28"/>
          <w:szCs w:val="28"/>
          <w:lang w:val="kk-KZ"/>
        </w:rPr>
        <w:t xml:space="preserve"> </w:t>
      </w:r>
      <w:r w:rsidRPr="00846D63">
        <w:rPr>
          <w:sz w:val="28"/>
          <w:szCs w:val="28"/>
        </w:rPr>
        <w:t>әрі</w:t>
      </w:r>
      <w:r w:rsidR="00B16BB6" w:rsidRPr="00B16BB6">
        <w:rPr>
          <w:sz w:val="28"/>
          <w:szCs w:val="28"/>
          <w:lang w:val="kk-KZ"/>
        </w:rPr>
        <w:t xml:space="preserve"> </w:t>
      </w:r>
      <w:r w:rsidRPr="00846D63">
        <w:rPr>
          <w:sz w:val="28"/>
          <w:szCs w:val="28"/>
        </w:rPr>
        <w:t xml:space="preserve">қатысудан бас тартқан, </w:t>
      </w:r>
      <w:r w:rsidR="00755D15">
        <w:rPr>
          <w:sz w:val="28"/>
          <w:szCs w:val="28"/>
        </w:rPr>
        <w:t>ротац</w:t>
      </w:r>
      <w:r w:rsidR="00B16BB6" w:rsidRPr="00B16BB6">
        <w:rPr>
          <w:sz w:val="28"/>
          <w:szCs w:val="28"/>
          <w:lang w:val="kk-KZ"/>
        </w:rPr>
        <w:t xml:space="preserve">ия </w:t>
      </w:r>
      <w:r w:rsidRPr="00846D63">
        <w:rPr>
          <w:sz w:val="28"/>
          <w:szCs w:val="28"/>
        </w:rPr>
        <w:t>белгісі</w:t>
      </w:r>
      <w:r w:rsidR="00B16BB6" w:rsidRPr="00B16BB6">
        <w:rPr>
          <w:sz w:val="28"/>
          <w:szCs w:val="28"/>
          <w:lang w:val="kk-KZ"/>
        </w:rPr>
        <w:t xml:space="preserve"> </w:t>
      </w:r>
      <w:r w:rsidR="00A64D56">
        <w:rPr>
          <w:sz w:val="28"/>
          <w:szCs w:val="28"/>
          <w:lang w:val="kk-KZ"/>
        </w:rPr>
        <w:t>«</w:t>
      </w:r>
      <w:r w:rsidRPr="00846D63">
        <w:rPr>
          <w:sz w:val="28"/>
          <w:szCs w:val="28"/>
        </w:rPr>
        <w:t>4</w:t>
      </w:r>
      <w:r w:rsidR="00A64D56">
        <w:rPr>
          <w:sz w:val="28"/>
          <w:szCs w:val="28"/>
          <w:lang w:val="kk-KZ"/>
        </w:rPr>
        <w:t>»</w:t>
      </w:r>
      <w:r w:rsidR="00126CE2">
        <w:rPr>
          <w:sz w:val="28"/>
          <w:szCs w:val="28"/>
          <w:lang w:val="kk-KZ"/>
        </w:rPr>
        <w:t>-т</w:t>
      </w:r>
      <w:r w:rsidRPr="00846D63">
        <w:rPr>
          <w:sz w:val="28"/>
          <w:szCs w:val="28"/>
        </w:rPr>
        <w:t>ен</w:t>
      </w:r>
      <w:r w:rsidR="00B16BB6" w:rsidRPr="00B16BB6">
        <w:rPr>
          <w:sz w:val="28"/>
          <w:szCs w:val="28"/>
          <w:lang w:val="kk-KZ"/>
        </w:rPr>
        <w:t xml:space="preserve"> </w:t>
      </w:r>
      <w:r w:rsidRPr="00846D63">
        <w:rPr>
          <w:sz w:val="28"/>
          <w:szCs w:val="28"/>
        </w:rPr>
        <w:t>төмен үй шаруашылықтары</w:t>
      </w:r>
      <w:r w:rsidR="00B16BB6" w:rsidRPr="00B16BB6">
        <w:rPr>
          <w:sz w:val="28"/>
          <w:szCs w:val="28"/>
          <w:lang w:val="kk-KZ"/>
        </w:rPr>
        <w:t xml:space="preserve"> </w:t>
      </w:r>
      <w:r w:rsidRPr="00846D63">
        <w:rPr>
          <w:sz w:val="28"/>
          <w:szCs w:val="28"/>
        </w:rPr>
        <w:t>іріктемеден</w:t>
      </w:r>
      <w:r w:rsidR="00B16BB6" w:rsidRPr="00B16BB6">
        <w:rPr>
          <w:sz w:val="28"/>
          <w:szCs w:val="28"/>
          <w:lang w:val="kk-KZ"/>
        </w:rPr>
        <w:t xml:space="preserve"> </w:t>
      </w:r>
      <w:r w:rsidRPr="00846D63">
        <w:rPr>
          <w:sz w:val="28"/>
          <w:szCs w:val="28"/>
        </w:rPr>
        <w:t xml:space="preserve">шығарылады. </w:t>
      </w:r>
      <w:r w:rsidRPr="004F76F9">
        <w:rPr>
          <w:sz w:val="28"/>
          <w:szCs w:val="28"/>
        </w:rPr>
        <w:t>Көрсетілген үй шаруашылықтары</w:t>
      </w:r>
      <w:r w:rsidR="00B16BB6" w:rsidRPr="004F76F9">
        <w:rPr>
          <w:sz w:val="28"/>
          <w:szCs w:val="28"/>
        </w:rPr>
        <w:t xml:space="preserve"> </w:t>
      </w:r>
      <w:r w:rsidRPr="004F76F9">
        <w:rPr>
          <w:sz w:val="28"/>
          <w:szCs w:val="28"/>
        </w:rPr>
        <w:t>бойынша</w:t>
      </w:r>
      <w:r w:rsidR="00B16BB6" w:rsidRPr="004F76F9">
        <w:rPr>
          <w:sz w:val="28"/>
          <w:szCs w:val="28"/>
        </w:rPr>
        <w:t xml:space="preserve"> </w:t>
      </w:r>
      <w:r w:rsidRPr="004F76F9">
        <w:rPr>
          <w:sz w:val="28"/>
          <w:szCs w:val="28"/>
        </w:rPr>
        <w:t>жыл</w:t>
      </w:r>
      <w:r w:rsidR="00B16BB6" w:rsidRPr="004F76F9">
        <w:rPr>
          <w:sz w:val="28"/>
          <w:szCs w:val="28"/>
        </w:rPr>
        <w:t xml:space="preserve"> </w:t>
      </w:r>
      <w:r w:rsidRPr="004F76F9">
        <w:rPr>
          <w:sz w:val="28"/>
          <w:szCs w:val="28"/>
        </w:rPr>
        <w:t>сайынғы</w:t>
      </w:r>
      <w:r w:rsidR="00B16BB6" w:rsidRPr="004F76F9">
        <w:rPr>
          <w:sz w:val="28"/>
          <w:szCs w:val="28"/>
        </w:rPr>
        <w:t xml:space="preserve"> </w:t>
      </w:r>
      <w:r w:rsidR="000A3A29" w:rsidRPr="004F76F9">
        <w:rPr>
          <w:sz w:val="28"/>
          <w:szCs w:val="28"/>
        </w:rPr>
        <w:t>ротац</w:t>
      </w:r>
      <w:r w:rsidR="00204D1B" w:rsidRPr="004F76F9">
        <w:rPr>
          <w:sz w:val="28"/>
          <w:szCs w:val="28"/>
          <w:lang w:val="kk-KZ"/>
        </w:rPr>
        <w:t>и</w:t>
      </w:r>
      <w:r w:rsidR="000A3A29" w:rsidRPr="004F76F9">
        <w:rPr>
          <w:sz w:val="28"/>
          <w:szCs w:val="28"/>
        </w:rPr>
        <w:t>я</w:t>
      </w:r>
      <w:r w:rsidR="00B16BB6" w:rsidRPr="004F76F9">
        <w:rPr>
          <w:sz w:val="28"/>
          <w:szCs w:val="28"/>
        </w:rPr>
        <w:t xml:space="preserve"> </w:t>
      </w:r>
      <w:r w:rsidRPr="004F76F9">
        <w:rPr>
          <w:sz w:val="28"/>
          <w:szCs w:val="28"/>
        </w:rPr>
        <w:t>кезеңінде</w:t>
      </w:r>
      <w:r w:rsidR="00B16BB6" w:rsidRPr="004F76F9">
        <w:rPr>
          <w:sz w:val="28"/>
          <w:szCs w:val="28"/>
        </w:rPr>
        <w:t xml:space="preserve"> </w:t>
      </w:r>
      <w:r w:rsidRPr="004F76F9">
        <w:rPr>
          <w:sz w:val="28"/>
          <w:szCs w:val="28"/>
        </w:rPr>
        <w:t>ротациялық</w:t>
      </w:r>
      <w:r w:rsidR="00B16BB6" w:rsidRPr="004F76F9">
        <w:rPr>
          <w:sz w:val="28"/>
          <w:szCs w:val="28"/>
        </w:rPr>
        <w:t xml:space="preserve"> </w:t>
      </w:r>
      <w:r w:rsidRPr="004F76F9">
        <w:rPr>
          <w:sz w:val="28"/>
          <w:szCs w:val="28"/>
        </w:rPr>
        <w:t>саннан</w:t>
      </w:r>
      <w:r w:rsidR="00B16BB6" w:rsidRPr="004F76F9">
        <w:rPr>
          <w:sz w:val="28"/>
          <w:szCs w:val="28"/>
        </w:rPr>
        <w:t xml:space="preserve"> </w:t>
      </w:r>
      <w:r w:rsidRPr="004F76F9">
        <w:rPr>
          <w:sz w:val="28"/>
          <w:szCs w:val="28"/>
        </w:rPr>
        <w:t>тыс</w:t>
      </w:r>
      <w:r w:rsidR="00B16BB6" w:rsidRPr="004F76F9">
        <w:rPr>
          <w:sz w:val="28"/>
          <w:szCs w:val="28"/>
        </w:rPr>
        <w:t xml:space="preserve"> </w:t>
      </w:r>
      <w:r w:rsidR="00204D1B" w:rsidRPr="004F76F9">
        <w:rPr>
          <w:sz w:val="28"/>
          <w:szCs w:val="28"/>
          <w:lang w:val="kk-KZ"/>
        </w:rPr>
        <w:t xml:space="preserve">резервтік тізімнен </w:t>
      </w:r>
      <w:r w:rsidRPr="004F76F9">
        <w:rPr>
          <w:sz w:val="28"/>
          <w:szCs w:val="28"/>
        </w:rPr>
        <w:t>қосымша</w:t>
      </w:r>
      <w:r w:rsidR="00B16BB6" w:rsidRPr="004F76F9">
        <w:rPr>
          <w:sz w:val="28"/>
          <w:szCs w:val="28"/>
        </w:rPr>
        <w:t xml:space="preserve"> </w:t>
      </w:r>
      <w:r w:rsidRPr="004F76F9">
        <w:rPr>
          <w:sz w:val="28"/>
          <w:szCs w:val="28"/>
        </w:rPr>
        <w:t>ауыстыру</w:t>
      </w:r>
      <w:r w:rsidR="00B16BB6" w:rsidRPr="004F76F9">
        <w:rPr>
          <w:sz w:val="28"/>
          <w:szCs w:val="28"/>
        </w:rPr>
        <w:t xml:space="preserve"> </w:t>
      </w:r>
      <w:r w:rsidRPr="004F76F9">
        <w:rPr>
          <w:sz w:val="28"/>
          <w:szCs w:val="28"/>
        </w:rPr>
        <w:t>жүзеге</w:t>
      </w:r>
      <w:r w:rsidR="00B16BB6" w:rsidRPr="004F76F9">
        <w:rPr>
          <w:sz w:val="28"/>
          <w:szCs w:val="28"/>
        </w:rPr>
        <w:t xml:space="preserve"> </w:t>
      </w:r>
      <w:r w:rsidRPr="004F76F9">
        <w:rPr>
          <w:sz w:val="28"/>
          <w:szCs w:val="28"/>
        </w:rPr>
        <w:t>асырылады.</w:t>
      </w:r>
      <w:r w:rsidRPr="00846D63">
        <w:rPr>
          <w:sz w:val="28"/>
          <w:szCs w:val="28"/>
        </w:rPr>
        <w:t xml:space="preserve"> Бұл</w:t>
      </w:r>
      <w:r w:rsidR="001E3E1A" w:rsidRPr="001E3E1A">
        <w:rPr>
          <w:sz w:val="28"/>
          <w:szCs w:val="28"/>
        </w:rPr>
        <w:t xml:space="preserve"> </w:t>
      </w:r>
      <w:r w:rsidRPr="00846D63">
        <w:rPr>
          <w:sz w:val="28"/>
          <w:szCs w:val="28"/>
        </w:rPr>
        <w:t>ретте үй шаруашылықтарын</w:t>
      </w:r>
      <w:r w:rsidR="001E3E1A" w:rsidRPr="001E3E1A">
        <w:rPr>
          <w:sz w:val="28"/>
          <w:szCs w:val="28"/>
        </w:rPr>
        <w:t xml:space="preserve"> </w:t>
      </w:r>
      <w:r w:rsidRPr="00846D63">
        <w:rPr>
          <w:sz w:val="28"/>
          <w:szCs w:val="28"/>
        </w:rPr>
        <w:t>ауыстыру</w:t>
      </w:r>
      <w:r w:rsidR="001E3E1A" w:rsidRPr="001E3E1A">
        <w:rPr>
          <w:sz w:val="28"/>
          <w:szCs w:val="28"/>
        </w:rPr>
        <w:t xml:space="preserve"> </w:t>
      </w:r>
      <w:r w:rsidRPr="00846D63">
        <w:rPr>
          <w:sz w:val="28"/>
          <w:szCs w:val="28"/>
        </w:rPr>
        <w:t>сол үй шаруашылықтарына</w:t>
      </w:r>
      <w:r w:rsidR="001E3E1A" w:rsidRPr="001E3E1A">
        <w:rPr>
          <w:sz w:val="28"/>
          <w:szCs w:val="28"/>
        </w:rPr>
        <w:t xml:space="preserve"> </w:t>
      </w:r>
      <w:r w:rsidRPr="00846D63">
        <w:rPr>
          <w:sz w:val="28"/>
          <w:szCs w:val="28"/>
        </w:rPr>
        <w:t>жүргізіледі</w:t>
      </w:r>
      <w:r w:rsidR="001E3E1A" w:rsidRPr="001E3E1A">
        <w:rPr>
          <w:sz w:val="28"/>
          <w:szCs w:val="28"/>
        </w:rPr>
        <w:t xml:space="preserve"> </w:t>
      </w:r>
      <w:r w:rsidRPr="001859A1">
        <w:rPr>
          <w:sz w:val="28"/>
          <w:szCs w:val="28"/>
        </w:rPr>
        <w:t>сол</w:t>
      </w:r>
      <w:r w:rsidR="001E3E1A" w:rsidRPr="001859A1">
        <w:rPr>
          <w:sz w:val="28"/>
          <w:szCs w:val="28"/>
        </w:rPr>
        <w:t xml:space="preserve"> </w:t>
      </w:r>
      <w:r w:rsidR="000A3A29">
        <w:rPr>
          <w:sz w:val="28"/>
          <w:szCs w:val="28"/>
        </w:rPr>
        <w:t>сегмент</w:t>
      </w:r>
      <w:r w:rsidR="000A3A29">
        <w:rPr>
          <w:sz w:val="28"/>
          <w:szCs w:val="28"/>
          <w:lang w:val="kk-KZ"/>
        </w:rPr>
        <w:t>і</w:t>
      </w:r>
      <w:r w:rsidR="001E3E1A">
        <w:rPr>
          <w:sz w:val="28"/>
          <w:szCs w:val="28"/>
        </w:rPr>
        <w:t>не</w:t>
      </w:r>
      <w:r w:rsidR="007F7EE6" w:rsidRPr="007F7EE6">
        <w:rPr>
          <w:sz w:val="28"/>
          <w:szCs w:val="28"/>
        </w:rPr>
        <w:t xml:space="preserve"> </w:t>
      </w:r>
      <w:r w:rsidR="001E3E1A">
        <w:rPr>
          <w:sz w:val="28"/>
          <w:szCs w:val="28"/>
        </w:rPr>
        <w:t>немесе</w:t>
      </w:r>
      <w:r w:rsidR="001E3E1A" w:rsidRPr="001E3E1A">
        <w:rPr>
          <w:sz w:val="28"/>
          <w:szCs w:val="28"/>
        </w:rPr>
        <w:t xml:space="preserve"> </w:t>
      </w:r>
      <w:r w:rsidRPr="00846D63">
        <w:rPr>
          <w:sz w:val="28"/>
          <w:szCs w:val="28"/>
        </w:rPr>
        <w:t>кластерге</w:t>
      </w:r>
      <w:r w:rsidR="001E3E1A" w:rsidRPr="001E3E1A">
        <w:rPr>
          <w:sz w:val="28"/>
          <w:szCs w:val="28"/>
        </w:rPr>
        <w:t xml:space="preserve"> </w:t>
      </w:r>
      <w:r w:rsidRPr="00846D63">
        <w:rPr>
          <w:sz w:val="28"/>
          <w:szCs w:val="28"/>
        </w:rPr>
        <w:t>жатады. Ауыстыратын үй шаруашылығына</w:t>
      </w:r>
      <w:r w:rsidR="001E3E1A" w:rsidRPr="001E3E1A">
        <w:rPr>
          <w:sz w:val="28"/>
          <w:szCs w:val="28"/>
        </w:rPr>
        <w:t xml:space="preserve"> </w:t>
      </w:r>
      <w:r w:rsidRPr="00846D63">
        <w:rPr>
          <w:sz w:val="28"/>
          <w:szCs w:val="28"/>
        </w:rPr>
        <w:t xml:space="preserve">шығарылған үй </w:t>
      </w:r>
      <w:r w:rsidR="001E3E1A">
        <w:rPr>
          <w:sz w:val="28"/>
          <w:szCs w:val="28"/>
        </w:rPr>
        <w:t>шаруашылығына</w:t>
      </w:r>
      <w:r w:rsidR="001E3E1A" w:rsidRPr="001E3E1A">
        <w:rPr>
          <w:sz w:val="28"/>
          <w:szCs w:val="28"/>
        </w:rPr>
        <w:t xml:space="preserve"> </w:t>
      </w:r>
      <w:r w:rsidRPr="00846D63">
        <w:rPr>
          <w:sz w:val="28"/>
          <w:szCs w:val="28"/>
        </w:rPr>
        <w:t>ротациялау</w:t>
      </w:r>
      <w:r w:rsidR="001E3E1A" w:rsidRPr="001E3E1A">
        <w:rPr>
          <w:sz w:val="28"/>
          <w:szCs w:val="28"/>
        </w:rPr>
        <w:t xml:space="preserve"> </w:t>
      </w:r>
      <w:r w:rsidRPr="00846D63">
        <w:rPr>
          <w:sz w:val="28"/>
          <w:szCs w:val="28"/>
        </w:rPr>
        <w:t>белгісі</w:t>
      </w:r>
      <w:r w:rsidR="001E3E1A" w:rsidRPr="001E3E1A">
        <w:rPr>
          <w:sz w:val="28"/>
          <w:szCs w:val="28"/>
        </w:rPr>
        <w:t xml:space="preserve"> </w:t>
      </w:r>
      <w:r w:rsidRPr="00846D63">
        <w:rPr>
          <w:sz w:val="28"/>
          <w:szCs w:val="28"/>
        </w:rPr>
        <w:t>беріледі (мысалы, есепті</w:t>
      </w:r>
      <w:r w:rsidR="001E3E1A" w:rsidRPr="001E3E1A">
        <w:rPr>
          <w:sz w:val="28"/>
          <w:szCs w:val="28"/>
        </w:rPr>
        <w:t xml:space="preserve"> </w:t>
      </w:r>
      <w:r w:rsidRPr="00846D63">
        <w:rPr>
          <w:sz w:val="28"/>
          <w:szCs w:val="28"/>
        </w:rPr>
        <w:t>кезеңнің</w:t>
      </w:r>
      <w:r w:rsidR="001E3E1A" w:rsidRPr="001E3E1A">
        <w:rPr>
          <w:sz w:val="28"/>
          <w:szCs w:val="28"/>
        </w:rPr>
        <w:t xml:space="preserve"> </w:t>
      </w:r>
      <w:r w:rsidRPr="00846D63">
        <w:rPr>
          <w:sz w:val="28"/>
          <w:szCs w:val="28"/>
        </w:rPr>
        <w:t>соңында</w:t>
      </w:r>
      <w:r w:rsidR="001E3E1A" w:rsidRPr="001E3E1A">
        <w:rPr>
          <w:sz w:val="28"/>
          <w:szCs w:val="28"/>
        </w:rPr>
        <w:t xml:space="preserve"> </w:t>
      </w:r>
      <w:r w:rsidRPr="00846D63">
        <w:rPr>
          <w:sz w:val="28"/>
          <w:szCs w:val="28"/>
        </w:rPr>
        <w:t xml:space="preserve">шыққан үй </w:t>
      </w:r>
      <w:r w:rsidR="001E3E1A">
        <w:rPr>
          <w:sz w:val="28"/>
          <w:szCs w:val="28"/>
        </w:rPr>
        <w:t>шаруашылығына</w:t>
      </w:r>
      <w:r w:rsidR="001E3E1A" w:rsidRPr="001E3E1A">
        <w:rPr>
          <w:sz w:val="28"/>
          <w:szCs w:val="28"/>
        </w:rPr>
        <w:t xml:space="preserve"> </w:t>
      </w:r>
      <w:r w:rsidR="001E3E1A">
        <w:rPr>
          <w:sz w:val="28"/>
          <w:szCs w:val="28"/>
        </w:rPr>
        <w:t>ротац</w:t>
      </w:r>
      <w:r w:rsidR="001859A1" w:rsidRPr="001859A1">
        <w:rPr>
          <w:sz w:val="28"/>
          <w:szCs w:val="28"/>
        </w:rPr>
        <w:t>и</w:t>
      </w:r>
      <w:r w:rsidR="001E3E1A">
        <w:rPr>
          <w:sz w:val="28"/>
          <w:szCs w:val="28"/>
        </w:rPr>
        <w:t>я</w:t>
      </w:r>
      <w:r w:rsidR="001E3E1A" w:rsidRPr="001E3E1A">
        <w:rPr>
          <w:sz w:val="28"/>
          <w:szCs w:val="28"/>
        </w:rPr>
        <w:t xml:space="preserve"> </w:t>
      </w:r>
      <w:r w:rsidRPr="00846D63">
        <w:rPr>
          <w:sz w:val="28"/>
          <w:szCs w:val="28"/>
        </w:rPr>
        <w:t>белгісі</w:t>
      </w:r>
      <w:r w:rsidR="007F7EE6" w:rsidRPr="007F7EE6">
        <w:rPr>
          <w:sz w:val="28"/>
          <w:szCs w:val="28"/>
        </w:rPr>
        <w:t xml:space="preserve"> </w:t>
      </w:r>
      <w:r w:rsidR="00866ADB">
        <w:rPr>
          <w:sz w:val="28"/>
          <w:szCs w:val="28"/>
          <w:lang w:val="kk-KZ"/>
        </w:rPr>
        <w:t>«</w:t>
      </w:r>
      <w:r w:rsidRPr="00846D63">
        <w:rPr>
          <w:sz w:val="28"/>
          <w:szCs w:val="28"/>
        </w:rPr>
        <w:t>2</w:t>
      </w:r>
      <w:r w:rsidR="00866ADB">
        <w:rPr>
          <w:sz w:val="28"/>
          <w:szCs w:val="28"/>
          <w:lang w:val="kk-KZ"/>
        </w:rPr>
        <w:t>»</w:t>
      </w:r>
      <w:r w:rsidRPr="00846D63">
        <w:rPr>
          <w:sz w:val="28"/>
          <w:szCs w:val="28"/>
        </w:rPr>
        <w:t>-ге</w:t>
      </w:r>
      <w:r w:rsidR="001E3E1A" w:rsidRPr="001E3E1A">
        <w:rPr>
          <w:sz w:val="28"/>
          <w:szCs w:val="28"/>
        </w:rPr>
        <w:t xml:space="preserve"> </w:t>
      </w:r>
      <w:r w:rsidRPr="00846D63">
        <w:rPr>
          <w:sz w:val="28"/>
          <w:szCs w:val="28"/>
        </w:rPr>
        <w:t>тең</w:t>
      </w:r>
      <w:r w:rsidR="001E3E1A" w:rsidRPr="001E3E1A">
        <w:rPr>
          <w:sz w:val="28"/>
          <w:szCs w:val="28"/>
        </w:rPr>
        <w:t xml:space="preserve"> </w:t>
      </w:r>
      <w:r w:rsidRPr="00846D63">
        <w:rPr>
          <w:sz w:val="28"/>
          <w:szCs w:val="28"/>
        </w:rPr>
        <w:t xml:space="preserve">болды, </w:t>
      </w:r>
      <w:r w:rsidR="00866ADB">
        <w:rPr>
          <w:sz w:val="28"/>
          <w:szCs w:val="28"/>
          <w:lang w:val="kk-KZ"/>
        </w:rPr>
        <w:t>онда</w:t>
      </w:r>
      <w:r w:rsidR="001E3E1A">
        <w:rPr>
          <w:sz w:val="28"/>
          <w:szCs w:val="28"/>
          <w:lang w:val="kk-KZ"/>
        </w:rPr>
        <w:t xml:space="preserve"> </w:t>
      </w:r>
      <w:r w:rsidR="000A3A29">
        <w:rPr>
          <w:sz w:val="28"/>
          <w:szCs w:val="28"/>
        </w:rPr>
        <w:t>он</w:t>
      </w:r>
      <w:r w:rsidR="000A3A29">
        <w:rPr>
          <w:sz w:val="28"/>
          <w:szCs w:val="28"/>
          <w:lang w:val="kk-KZ"/>
        </w:rPr>
        <w:t xml:space="preserve">ы </w:t>
      </w:r>
      <w:r w:rsidRPr="00846D63">
        <w:rPr>
          <w:sz w:val="28"/>
          <w:szCs w:val="28"/>
        </w:rPr>
        <w:t>алмастыратын үй шаруашылығына</w:t>
      </w:r>
      <w:r w:rsidR="00F81C2B" w:rsidRPr="00F81C2B">
        <w:rPr>
          <w:sz w:val="28"/>
          <w:szCs w:val="28"/>
        </w:rPr>
        <w:t xml:space="preserve"> </w:t>
      </w:r>
      <w:r w:rsidR="00866ADB">
        <w:rPr>
          <w:sz w:val="28"/>
          <w:szCs w:val="28"/>
          <w:lang w:val="kk-KZ"/>
        </w:rPr>
        <w:t>«</w:t>
      </w:r>
      <w:r w:rsidRPr="00846D63">
        <w:rPr>
          <w:sz w:val="28"/>
          <w:szCs w:val="28"/>
        </w:rPr>
        <w:t>3</w:t>
      </w:r>
      <w:r w:rsidR="00866ADB">
        <w:rPr>
          <w:sz w:val="28"/>
          <w:szCs w:val="28"/>
          <w:lang w:val="kk-KZ"/>
        </w:rPr>
        <w:t>»</w:t>
      </w:r>
      <w:r w:rsidR="00F81C2B">
        <w:rPr>
          <w:sz w:val="28"/>
          <w:szCs w:val="28"/>
          <w:lang w:val="kk-KZ"/>
        </w:rPr>
        <w:t xml:space="preserve"> </w:t>
      </w:r>
      <w:r w:rsidRPr="00846D63">
        <w:rPr>
          <w:sz w:val="28"/>
          <w:szCs w:val="28"/>
        </w:rPr>
        <w:t>белгісі</w:t>
      </w:r>
      <w:r w:rsidR="001E3E1A" w:rsidRPr="001E3E1A">
        <w:rPr>
          <w:sz w:val="28"/>
          <w:szCs w:val="28"/>
        </w:rPr>
        <w:t xml:space="preserve"> </w:t>
      </w:r>
      <w:r w:rsidRPr="00846D63">
        <w:rPr>
          <w:sz w:val="28"/>
          <w:szCs w:val="28"/>
        </w:rPr>
        <w:t>беріледі</w:t>
      </w:r>
      <w:r w:rsidR="00866ADB">
        <w:rPr>
          <w:sz w:val="28"/>
          <w:szCs w:val="28"/>
          <w:lang w:val="kk-KZ"/>
        </w:rPr>
        <w:t>)</w:t>
      </w:r>
      <w:r w:rsidRPr="00846D63">
        <w:rPr>
          <w:sz w:val="28"/>
          <w:szCs w:val="28"/>
        </w:rPr>
        <w:t>.</w:t>
      </w:r>
    </w:p>
    <w:p w:rsidR="00BD7F4C" w:rsidRDefault="00BD7F4C" w:rsidP="00A41FEF">
      <w:pPr>
        <w:pStyle w:val="Abz1"/>
        <w:spacing w:before="0" w:line="240" w:lineRule="auto"/>
        <w:ind w:firstLine="567"/>
        <w:rPr>
          <w:rFonts w:ascii="Times New Roman" w:hAnsi="Times New Roman"/>
          <w:sz w:val="28"/>
          <w:szCs w:val="28"/>
          <w:lang w:val="kk-KZ"/>
        </w:rPr>
      </w:pPr>
    </w:p>
    <w:p w:rsidR="004D301B" w:rsidRDefault="004D301B" w:rsidP="00A41FEF">
      <w:pPr>
        <w:pStyle w:val="Abz1"/>
        <w:spacing w:before="0" w:line="240" w:lineRule="auto"/>
        <w:ind w:firstLine="567"/>
        <w:rPr>
          <w:rFonts w:ascii="Times New Roman" w:hAnsi="Times New Roman"/>
          <w:sz w:val="28"/>
          <w:szCs w:val="28"/>
          <w:lang w:val="kk-KZ"/>
        </w:rPr>
      </w:pPr>
    </w:p>
    <w:p w:rsidR="004D301B" w:rsidRPr="00204D1B" w:rsidRDefault="004D301B" w:rsidP="005E0560">
      <w:pPr>
        <w:pStyle w:val="Abz1"/>
        <w:spacing w:before="0" w:line="240" w:lineRule="auto"/>
        <w:ind w:left="5460" w:firstLine="0"/>
        <w:rPr>
          <w:rFonts w:ascii="Times New Roman" w:hAnsi="Times New Roman"/>
          <w:sz w:val="28"/>
          <w:szCs w:val="28"/>
          <w:lang w:val="uk-UA"/>
        </w:rPr>
      </w:pPr>
    </w:p>
    <w:p w:rsidR="004D301B" w:rsidRDefault="004D301B"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961B3" w:rsidRDefault="004961B3" w:rsidP="005E0560">
      <w:pPr>
        <w:pStyle w:val="Abz1"/>
        <w:spacing w:before="0" w:line="240" w:lineRule="auto"/>
        <w:ind w:left="5460" w:firstLine="0"/>
        <w:rPr>
          <w:rFonts w:ascii="Times New Roman" w:hAnsi="Times New Roman"/>
          <w:sz w:val="28"/>
          <w:szCs w:val="28"/>
          <w:lang w:val="kk-KZ"/>
        </w:rPr>
      </w:pPr>
    </w:p>
    <w:p w:rsidR="004D301B" w:rsidRDefault="004D301B" w:rsidP="005E0560">
      <w:pPr>
        <w:pStyle w:val="Abz1"/>
        <w:spacing w:before="0" w:line="240" w:lineRule="auto"/>
        <w:ind w:left="5460" w:firstLine="0"/>
        <w:rPr>
          <w:rFonts w:ascii="Times New Roman" w:hAnsi="Times New Roman"/>
          <w:sz w:val="28"/>
          <w:szCs w:val="28"/>
          <w:lang w:val="kk-KZ"/>
        </w:rPr>
      </w:pPr>
    </w:p>
    <w:p w:rsidR="005E0560" w:rsidRPr="009E2D2C" w:rsidRDefault="005E0560" w:rsidP="005E0560">
      <w:pPr>
        <w:pStyle w:val="Abz1"/>
        <w:spacing w:before="0" w:line="240" w:lineRule="auto"/>
        <w:ind w:left="5460" w:firstLine="0"/>
        <w:rPr>
          <w:rFonts w:ascii="Times New Roman" w:hAnsi="Times New Roman"/>
          <w:sz w:val="28"/>
          <w:szCs w:val="28"/>
          <w:lang w:val="kk-KZ"/>
        </w:rPr>
      </w:pPr>
      <w:r w:rsidRPr="009E2D2C">
        <w:rPr>
          <w:rFonts w:ascii="Times New Roman" w:hAnsi="Times New Roman"/>
          <w:sz w:val="28"/>
          <w:szCs w:val="28"/>
          <w:lang w:val="kk-KZ"/>
        </w:rPr>
        <w:lastRenderedPageBreak/>
        <w:t>Т</w:t>
      </w:r>
      <w:r>
        <w:rPr>
          <w:rFonts w:ascii="Times New Roman" w:hAnsi="Times New Roman"/>
          <w:sz w:val="28"/>
          <w:szCs w:val="28"/>
          <w:lang w:val="kk-KZ"/>
        </w:rPr>
        <w:t>ұрмыс</w:t>
      </w:r>
      <w:r w:rsidRPr="009E2D2C">
        <w:rPr>
          <w:rFonts w:ascii="Times New Roman" w:hAnsi="Times New Roman"/>
          <w:sz w:val="28"/>
          <w:szCs w:val="28"/>
          <w:lang w:val="kk-KZ"/>
        </w:rPr>
        <w:t xml:space="preserve"> деңгейін зерттеу</w:t>
      </w:r>
    </w:p>
    <w:p w:rsidR="005E0560" w:rsidRPr="009E2D2C" w:rsidRDefault="005E0560" w:rsidP="00954CB3">
      <w:pPr>
        <w:pStyle w:val="Abz1"/>
        <w:spacing w:before="0" w:line="240" w:lineRule="auto"/>
        <w:ind w:left="5460" w:firstLine="0"/>
        <w:rPr>
          <w:rFonts w:ascii="Times New Roman" w:hAnsi="Times New Roman"/>
          <w:sz w:val="28"/>
          <w:szCs w:val="28"/>
          <w:lang w:val="kk-KZ"/>
        </w:rPr>
      </w:pPr>
      <w:r w:rsidRPr="009E2D2C">
        <w:rPr>
          <w:rFonts w:ascii="Times New Roman" w:hAnsi="Times New Roman"/>
          <w:sz w:val="28"/>
          <w:szCs w:val="28"/>
          <w:lang w:val="kk-KZ"/>
        </w:rPr>
        <w:t>бойынша үй шаруашылықтары іріктемесін құру әдістемесіне қосымша</w:t>
      </w:r>
    </w:p>
    <w:p w:rsidR="00F219D5" w:rsidRDefault="00F219D5" w:rsidP="002B46A7">
      <w:pPr>
        <w:pStyle w:val="Abz1"/>
        <w:spacing w:before="0" w:line="240" w:lineRule="auto"/>
        <w:ind w:left="10206" w:firstLine="0"/>
        <w:rPr>
          <w:rFonts w:ascii="Times New Roman" w:hAnsi="Times New Roman"/>
          <w:sz w:val="28"/>
          <w:szCs w:val="28"/>
          <w:lang w:val="kk-KZ"/>
        </w:rPr>
      </w:pPr>
    </w:p>
    <w:p w:rsidR="00954CB3" w:rsidRPr="006A0661" w:rsidRDefault="00954CB3" w:rsidP="002B46A7">
      <w:pPr>
        <w:pStyle w:val="Abz1"/>
        <w:spacing w:before="0" w:line="240" w:lineRule="auto"/>
        <w:ind w:left="10206" w:firstLine="0"/>
        <w:rPr>
          <w:rFonts w:ascii="Times New Roman" w:hAnsi="Times New Roman"/>
          <w:sz w:val="28"/>
          <w:szCs w:val="28"/>
          <w:lang w:val="kk-KZ"/>
        </w:rPr>
      </w:pPr>
    </w:p>
    <w:p w:rsidR="0052030E" w:rsidRPr="00E65EF9" w:rsidRDefault="00E65EF9" w:rsidP="0052030E">
      <w:pPr>
        <w:pStyle w:val="Abz1"/>
        <w:spacing w:before="0" w:line="240" w:lineRule="auto"/>
        <w:ind w:firstLine="709"/>
        <w:jc w:val="center"/>
        <w:rPr>
          <w:rFonts w:ascii="Times New Roman" w:hAnsi="Times New Roman"/>
          <w:b/>
          <w:sz w:val="28"/>
          <w:szCs w:val="28"/>
          <w:lang w:val="kk-KZ"/>
        </w:rPr>
      </w:pPr>
      <w:r w:rsidRPr="00EE76C8">
        <w:rPr>
          <w:rFonts w:ascii="Times New Roman" w:hAnsi="Times New Roman"/>
          <w:b/>
          <w:sz w:val="28"/>
          <w:szCs w:val="28"/>
          <w:lang w:val="kk-KZ"/>
        </w:rPr>
        <w:t>К</w:t>
      </w:r>
      <w:r w:rsidR="001B4F6B" w:rsidRPr="00E65EF9">
        <w:rPr>
          <w:rFonts w:ascii="Times New Roman" w:hAnsi="Times New Roman"/>
          <w:b/>
          <w:sz w:val="28"/>
          <w:szCs w:val="28"/>
          <w:lang w:val="kk-KZ"/>
        </w:rPr>
        <w:t>есте</w:t>
      </w:r>
      <w:r w:rsidR="001B4F6B" w:rsidRPr="00E65EF9">
        <w:rPr>
          <w:b/>
          <w:sz w:val="28"/>
          <w:szCs w:val="28"/>
          <w:lang w:val="kk-KZ"/>
        </w:rPr>
        <w:t xml:space="preserve">. </w:t>
      </w:r>
      <w:r w:rsidR="0052030E" w:rsidRPr="00E65EF9">
        <w:rPr>
          <w:rFonts w:ascii="Times New Roman" w:hAnsi="Times New Roman"/>
          <w:b/>
          <w:sz w:val="28"/>
          <w:szCs w:val="28"/>
          <w:lang w:val="kk-KZ"/>
        </w:rPr>
        <w:t xml:space="preserve">Страталар бойынша </w:t>
      </w:r>
      <w:r w:rsidR="00866ADB">
        <w:rPr>
          <w:rFonts w:ascii="Times New Roman" w:hAnsi="Times New Roman"/>
          <w:b/>
          <w:sz w:val="28"/>
          <w:szCs w:val="28"/>
          <w:lang w:val="kk-KZ"/>
        </w:rPr>
        <w:t>бастапқы</w:t>
      </w:r>
      <w:r w:rsidR="0052030E" w:rsidRPr="00E65EF9">
        <w:rPr>
          <w:rFonts w:ascii="Times New Roman" w:hAnsi="Times New Roman"/>
          <w:b/>
          <w:sz w:val="28"/>
          <w:szCs w:val="28"/>
          <w:lang w:val="kk-KZ"/>
        </w:rPr>
        <w:t>іріктемелі бірліктердің бөлінуі (қалалық және ауылдық жер)</w:t>
      </w:r>
    </w:p>
    <w:p w:rsidR="00911CFB" w:rsidRPr="006A0661" w:rsidRDefault="00911CFB" w:rsidP="0052030E">
      <w:pPr>
        <w:pStyle w:val="Abz1"/>
        <w:spacing w:before="0" w:line="240" w:lineRule="auto"/>
        <w:ind w:firstLine="709"/>
        <w:jc w:val="center"/>
        <w:rPr>
          <w:rFonts w:ascii="Times New Roman" w:hAnsi="Times New Roman"/>
          <w:sz w:val="28"/>
          <w:szCs w:val="28"/>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817"/>
        <w:gridCol w:w="2159"/>
        <w:gridCol w:w="2127"/>
        <w:gridCol w:w="2126"/>
      </w:tblGrid>
      <w:tr w:rsidR="00FF69F7" w:rsidRPr="006A0661" w:rsidTr="001712E5">
        <w:tc>
          <w:tcPr>
            <w:tcW w:w="552" w:type="dxa"/>
            <w:vMerge w:val="restart"/>
            <w:vAlign w:val="center"/>
          </w:tcPr>
          <w:p w:rsidR="00FF69F7" w:rsidRPr="001712E5" w:rsidRDefault="00FF69F7" w:rsidP="00A37665">
            <w:pPr>
              <w:keepNext/>
              <w:spacing w:before="20" w:after="20"/>
              <w:jc w:val="center"/>
              <w:rPr>
                <w:lang w:val="kk-KZ"/>
              </w:rPr>
            </w:pPr>
            <w:r w:rsidRPr="001712E5">
              <w:rPr>
                <w:lang w:val="kk-KZ"/>
              </w:rPr>
              <w:t>Код</w:t>
            </w:r>
          </w:p>
        </w:tc>
        <w:tc>
          <w:tcPr>
            <w:tcW w:w="2817" w:type="dxa"/>
            <w:vMerge w:val="restart"/>
            <w:vAlign w:val="center"/>
          </w:tcPr>
          <w:p w:rsidR="00FF69F7" w:rsidRPr="001712E5" w:rsidRDefault="00FF69F7" w:rsidP="00A37665">
            <w:pPr>
              <w:keepNext/>
              <w:spacing w:before="20" w:after="20"/>
              <w:jc w:val="center"/>
              <w:rPr>
                <w:lang w:val="kk-KZ"/>
              </w:rPr>
            </w:pPr>
            <w:r w:rsidRPr="001712E5">
              <w:rPr>
                <w:lang w:val="kk-KZ"/>
              </w:rPr>
              <w:t>Өңірдің атауы</w:t>
            </w:r>
          </w:p>
        </w:tc>
        <w:tc>
          <w:tcPr>
            <w:tcW w:w="6412" w:type="dxa"/>
            <w:gridSpan w:val="3"/>
            <w:vAlign w:val="center"/>
          </w:tcPr>
          <w:p w:rsidR="00FF69F7" w:rsidRPr="001712E5" w:rsidRDefault="00866ADB" w:rsidP="00B3307C">
            <w:pPr>
              <w:keepNext/>
              <w:spacing w:before="20" w:after="20"/>
              <w:jc w:val="center"/>
              <w:rPr>
                <w:lang w:val="kk-KZ"/>
              </w:rPr>
            </w:pPr>
            <w:r>
              <w:rPr>
                <w:lang w:val="kk-KZ"/>
              </w:rPr>
              <w:t>Бастапқы</w:t>
            </w:r>
            <w:r w:rsidR="00B3307C" w:rsidRPr="001712E5">
              <w:rPr>
                <w:lang w:val="kk-KZ"/>
              </w:rPr>
              <w:t>іріктемелі бірліктер</w:t>
            </w:r>
            <w:r>
              <w:rPr>
                <w:lang w:val="kk-KZ"/>
              </w:rPr>
              <w:t xml:space="preserve"> саны</w:t>
            </w:r>
          </w:p>
        </w:tc>
      </w:tr>
      <w:tr w:rsidR="00FF69F7" w:rsidRPr="006A0661" w:rsidTr="001712E5">
        <w:tc>
          <w:tcPr>
            <w:tcW w:w="552" w:type="dxa"/>
            <w:vMerge/>
            <w:vAlign w:val="center"/>
          </w:tcPr>
          <w:p w:rsidR="00FF69F7" w:rsidRPr="001712E5" w:rsidRDefault="00FF69F7" w:rsidP="00A37665">
            <w:pPr>
              <w:keepNext/>
              <w:spacing w:before="20" w:after="20"/>
              <w:jc w:val="center"/>
              <w:rPr>
                <w:lang w:val="kk-KZ"/>
              </w:rPr>
            </w:pPr>
          </w:p>
        </w:tc>
        <w:tc>
          <w:tcPr>
            <w:tcW w:w="2817" w:type="dxa"/>
            <w:vMerge/>
            <w:vAlign w:val="center"/>
          </w:tcPr>
          <w:p w:rsidR="00FF69F7" w:rsidRPr="001712E5" w:rsidRDefault="00FF69F7" w:rsidP="00A37665">
            <w:pPr>
              <w:keepNext/>
              <w:spacing w:before="20" w:after="20"/>
              <w:jc w:val="center"/>
              <w:rPr>
                <w:lang w:val="kk-KZ"/>
              </w:rPr>
            </w:pPr>
          </w:p>
        </w:tc>
        <w:tc>
          <w:tcPr>
            <w:tcW w:w="2159" w:type="dxa"/>
            <w:vAlign w:val="center"/>
          </w:tcPr>
          <w:p w:rsidR="00FF69F7" w:rsidRPr="001712E5" w:rsidRDefault="00FF69F7" w:rsidP="00A37665">
            <w:pPr>
              <w:keepNext/>
              <w:spacing w:before="20" w:after="20"/>
              <w:jc w:val="center"/>
              <w:rPr>
                <w:lang w:val="kk-KZ"/>
              </w:rPr>
            </w:pPr>
            <w:r w:rsidRPr="001712E5">
              <w:rPr>
                <w:lang w:val="kk-KZ"/>
              </w:rPr>
              <w:t>Қала</w:t>
            </w:r>
          </w:p>
        </w:tc>
        <w:tc>
          <w:tcPr>
            <w:tcW w:w="2127" w:type="dxa"/>
            <w:vAlign w:val="center"/>
          </w:tcPr>
          <w:p w:rsidR="00FF69F7" w:rsidRPr="001712E5" w:rsidRDefault="00FF69F7" w:rsidP="00A37665">
            <w:pPr>
              <w:keepNext/>
              <w:spacing w:before="20" w:after="20"/>
              <w:jc w:val="center"/>
              <w:rPr>
                <w:lang w:val="kk-KZ"/>
              </w:rPr>
            </w:pPr>
            <w:r w:rsidRPr="001712E5">
              <w:rPr>
                <w:lang w:val="kk-KZ"/>
              </w:rPr>
              <w:t>Ауыл</w:t>
            </w:r>
          </w:p>
        </w:tc>
        <w:tc>
          <w:tcPr>
            <w:tcW w:w="2126" w:type="dxa"/>
            <w:vAlign w:val="center"/>
          </w:tcPr>
          <w:p w:rsidR="00FF69F7" w:rsidRPr="001712E5" w:rsidRDefault="00FF69F7" w:rsidP="00A37665">
            <w:pPr>
              <w:keepNext/>
              <w:spacing w:before="20" w:after="20"/>
              <w:jc w:val="center"/>
              <w:rPr>
                <w:lang w:val="kk-KZ"/>
              </w:rPr>
            </w:pPr>
            <w:r w:rsidRPr="001712E5">
              <w:rPr>
                <w:lang w:val="kk-KZ"/>
              </w:rPr>
              <w:t>Барлығы</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10</w:t>
            </w:r>
          </w:p>
        </w:tc>
        <w:tc>
          <w:tcPr>
            <w:tcW w:w="2817" w:type="dxa"/>
          </w:tcPr>
          <w:p w:rsidR="000E1024" w:rsidRPr="001712E5" w:rsidRDefault="000E1024" w:rsidP="00A37665">
            <w:pPr>
              <w:keepNext/>
              <w:spacing w:before="20" w:after="20"/>
              <w:jc w:val="both"/>
              <w:rPr>
                <w:lang w:val="kk-KZ"/>
              </w:rPr>
            </w:pPr>
            <w:r w:rsidRPr="001712E5">
              <w:rPr>
                <w:lang w:val="kk-KZ"/>
              </w:rPr>
              <w:t>Абай</w:t>
            </w:r>
          </w:p>
        </w:tc>
        <w:tc>
          <w:tcPr>
            <w:tcW w:w="2159" w:type="dxa"/>
            <w:vAlign w:val="center"/>
          </w:tcPr>
          <w:p w:rsidR="000E1024" w:rsidRPr="001712E5" w:rsidRDefault="000E1024" w:rsidP="004C3FD3">
            <w:pPr>
              <w:jc w:val="right"/>
              <w:rPr>
                <w:color w:val="000000"/>
                <w:lang w:val="kk-KZ"/>
              </w:rPr>
            </w:pPr>
            <w:r w:rsidRPr="001712E5">
              <w:rPr>
                <w:color w:val="000000"/>
                <w:lang w:val="kk-KZ"/>
              </w:rPr>
              <w:t>8</w:t>
            </w:r>
          </w:p>
        </w:tc>
        <w:tc>
          <w:tcPr>
            <w:tcW w:w="2127" w:type="dxa"/>
            <w:vAlign w:val="center"/>
          </w:tcPr>
          <w:p w:rsidR="000E1024" w:rsidRPr="001712E5" w:rsidRDefault="000E1024" w:rsidP="004C3FD3">
            <w:pPr>
              <w:jc w:val="right"/>
              <w:rPr>
                <w:color w:val="000000"/>
                <w:lang w:val="kk-KZ"/>
              </w:rPr>
            </w:pPr>
            <w:r w:rsidRPr="001712E5">
              <w:rPr>
                <w:color w:val="000000"/>
                <w:lang w:val="kk-KZ"/>
              </w:rPr>
              <w:t>9</w:t>
            </w:r>
          </w:p>
        </w:tc>
        <w:tc>
          <w:tcPr>
            <w:tcW w:w="2126" w:type="dxa"/>
            <w:vAlign w:val="center"/>
          </w:tcPr>
          <w:p w:rsidR="000E1024" w:rsidRPr="001712E5" w:rsidRDefault="000E1024" w:rsidP="004C3FD3">
            <w:pPr>
              <w:jc w:val="right"/>
              <w:rPr>
                <w:color w:val="000000"/>
                <w:lang w:val="kk-KZ"/>
              </w:rPr>
            </w:pPr>
            <w:r w:rsidRPr="001712E5">
              <w:rPr>
                <w:color w:val="000000"/>
                <w:lang w:val="kk-KZ"/>
              </w:rPr>
              <w:t>17</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11</w:t>
            </w:r>
          </w:p>
        </w:tc>
        <w:tc>
          <w:tcPr>
            <w:tcW w:w="2817" w:type="dxa"/>
          </w:tcPr>
          <w:p w:rsidR="000E1024" w:rsidRPr="001712E5" w:rsidRDefault="000E1024" w:rsidP="00A37665">
            <w:pPr>
              <w:keepNext/>
              <w:spacing w:before="20" w:after="20"/>
              <w:jc w:val="both"/>
              <w:rPr>
                <w:lang w:val="kk-KZ"/>
              </w:rPr>
            </w:pPr>
            <w:r w:rsidRPr="001712E5">
              <w:rPr>
                <w:lang w:val="kk-KZ"/>
              </w:rPr>
              <w:t>Ақмола</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12</w:t>
            </w:r>
          </w:p>
        </w:tc>
        <w:tc>
          <w:tcPr>
            <w:tcW w:w="2127" w:type="dxa"/>
            <w:vAlign w:val="center"/>
          </w:tcPr>
          <w:p w:rsidR="000E1024" w:rsidRPr="001712E5" w:rsidRDefault="000E1024" w:rsidP="004C3FD3">
            <w:pPr>
              <w:jc w:val="right"/>
              <w:rPr>
                <w:strike/>
                <w:color w:val="000000"/>
                <w:lang w:val="kk-KZ"/>
              </w:rPr>
            </w:pPr>
            <w:r w:rsidRPr="001712E5">
              <w:rPr>
                <w:color w:val="000000"/>
                <w:lang w:val="kk-KZ"/>
              </w:rPr>
              <w:t>13</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25</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15</w:t>
            </w:r>
          </w:p>
        </w:tc>
        <w:tc>
          <w:tcPr>
            <w:tcW w:w="2817" w:type="dxa"/>
          </w:tcPr>
          <w:p w:rsidR="000E1024" w:rsidRPr="001712E5" w:rsidRDefault="000E1024" w:rsidP="00A37665">
            <w:pPr>
              <w:keepNext/>
              <w:spacing w:before="20" w:after="20"/>
              <w:jc w:val="both"/>
              <w:rPr>
                <w:lang w:val="kk-KZ"/>
              </w:rPr>
            </w:pPr>
            <w:r w:rsidRPr="001712E5">
              <w:rPr>
                <w:lang w:val="kk-KZ"/>
              </w:rPr>
              <w:t>Ақтөбе</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12</w:t>
            </w:r>
          </w:p>
        </w:tc>
        <w:tc>
          <w:tcPr>
            <w:tcW w:w="2127" w:type="dxa"/>
            <w:vAlign w:val="center"/>
          </w:tcPr>
          <w:p w:rsidR="000E1024" w:rsidRPr="001712E5" w:rsidRDefault="000E1024" w:rsidP="004C3FD3">
            <w:pPr>
              <w:jc w:val="right"/>
              <w:rPr>
                <w:strike/>
                <w:color w:val="000000"/>
                <w:lang w:val="kk-KZ"/>
              </w:rPr>
            </w:pPr>
            <w:r w:rsidRPr="001712E5">
              <w:rPr>
                <w:color w:val="000000"/>
                <w:lang w:val="kk-KZ"/>
              </w:rPr>
              <w:t>12</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24</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19</w:t>
            </w:r>
          </w:p>
        </w:tc>
        <w:tc>
          <w:tcPr>
            <w:tcW w:w="2817" w:type="dxa"/>
          </w:tcPr>
          <w:p w:rsidR="000E1024" w:rsidRPr="001712E5" w:rsidRDefault="000E1024" w:rsidP="00A37665">
            <w:pPr>
              <w:keepNext/>
              <w:spacing w:before="20" w:after="20"/>
              <w:jc w:val="both"/>
              <w:rPr>
                <w:lang w:val="kk-KZ"/>
              </w:rPr>
            </w:pPr>
            <w:r w:rsidRPr="001712E5">
              <w:rPr>
                <w:lang w:val="kk-KZ"/>
              </w:rPr>
              <w:t>Алматы</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6</w:t>
            </w:r>
          </w:p>
        </w:tc>
        <w:tc>
          <w:tcPr>
            <w:tcW w:w="2127" w:type="dxa"/>
            <w:vAlign w:val="center"/>
          </w:tcPr>
          <w:p w:rsidR="000E1024" w:rsidRPr="001712E5" w:rsidRDefault="000E1024" w:rsidP="004C3FD3">
            <w:pPr>
              <w:jc w:val="right"/>
              <w:rPr>
                <w:strike/>
                <w:color w:val="000000"/>
                <w:lang w:val="kk-KZ"/>
              </w:rPr>
            </w:pPr>
            <w:r w:rsidRPr="001712E5">
              <w:rPr>
                <w:color w:val="000000"/>
                <w:lang w:val="kk-KZ"/>
              </w:rPr>
              <w:t>10</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16</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23</w:t>
            </w:r>
          </w:p>
        </w:tc>
        <w:tc>
          <w:tcPr>
            <w:tcW w:w="2817" w:type="dxa"/>
          </w:tcPr>
          <w:p w:rsidR="000E1024" w:rsidRPr="001712E5" w:rsidRDefault="000E1024" w:rsidP="00A37665">
            <w:pPr>
              <w:keepNext/>
              <w:spacing w:before="20" w:after="20"/>
              <w:jc w:val="both"/>
              <w:rPr>
                <w:lang w:val="kk-KZ"/>
              </w:rPr>
            </w:pPr>
            <w:r w:rsidRPr="001712E5">
              <w:rPr>
                <w:lang w:val="kk-KZ"/>
              </w:rPr>
              <w:t>Атырау</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10</w:t>
            </w:r>
          </w:p>
        </w:tc>
        <w:tc>
          <w:tcPr>
            <w:tcW w:w="2127" w:type="dxa"/>
            <w:vAlign w:val="center"/>
          </w:tcPr>
          <w:p w:rsidR="000E1024" w:rsidRPr="001712E5" w:rsidRDefault="000E1024" w:rsidP="004C3FD3">
            <w:pPr>
              <w:jc w:val="right"/>
              <w:rPr>
                <w:strike/>
                <w:color w:val="000000"/>
                <w:lang w:val="kk-KZ"/>
              </w:rPr>
            </w:pPr>
            <w:r w:rsidRPr="001712E5">
              <w:rPr>
                <w:color w:val="000000"/>
                <w:lang w:val="kk-KZ"/>
              </w:rPr>
              <w:t>7</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17</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27</w:t>
            </w:r>
          </w:p>
        </w:tc>
        <w:tc>
          <w:tcPr>
            <w:tcW w:w="2817" w:type="dxa"/>
          </w:tcPr>
          <w:p w:rsidR="000E1024" w:rsidRPr="001712E5" w:rsidRDefault="000E1024" w:rsidP="00A37665">
            <w:pPr>
              <w:keepNext/>
              <w:spacing w:before="20" w:after="20"/>
              <w:jc w:val="both"/>
              <w:rPr>
                <w:lang w:val="kk-KZ"/>
              </w:rPr>
            </w:pPr>
            <w:r w:rsidRPr="001712E5">
              <w:rPr>
                <w:lang w:val="kk-KZ"/>
              </w:rPr>
              <w:t>Батыс Қазақстан</w:t>
            </w:r>
          </w:p>
        </w:tc>
        <w:tc>
          <w:tcPr>
            <w:tcW w:w="2159" w:type="dxa"/>
            <w:vAlign w:val="center"/>
          </w:tcPr>
          <w:p w:rsidR="000E1024" w:rsidRPr="001712E5" w:rsidRDefault="000E1024" w:rsidP="004C3FD3">
            <w:pPr>
              <w:jc w:val="right"/>
              <w:rPr>
                <w:color w:val="000000"/>
                <w:lang w:val="kk-KZ"/>
              </w:rPr>
            </w:pPr>
            <w:r w:rsidRPr="001712E5">
              <w:rPr>
                <w:color w:val="000000"/>
              </w:rPr>
              <w:t>8</w:t>
            </w:r>
          </w:p>
        </w:tc>
        <w:tc>
          <w:tcPr>
            <w:tcW w:w="2127" w:type="dxa"/>
            <w:vAlign w:val="center"/>
          </w:tcPr>
          <w:p w:rsidR="000E1024" w:rsidRPr="001712E5" w:rsidRDefault="000E1024" w:rsidP="004C3FD3">
            <w:pPr>
              <w:jc w:val="right"/>
              <w:rPr>
                <w:color w:val="000000"/>
                <w:lang w:val="kk-KZ"/>
              </w:rPr>
            </w:pPr>
            <w:r w:rsidRPr="001712E5">
              <w:rPr>
                <w:color w:val="000000"/>
              </w:rPr>
              <w:t>14</w:t>
            </w:r>
          </w:p>
        </w:tc>
        <w:tc>
          <w:tcPr>
            <w:tcW w:w="2126" w:type="dxa"/>
            <w:vAlign w:val="center"/>
          </w:tcPr>
          <w:p w:rsidR="000E1024" w:rsidRPr="001712E5" w:rsidRDefault="000E1024" w:rsidP="004C3FD3">
            <w:pPr>
              <w:jc w:val="right"/>
              <w:rPr>
                <w:color w:val="000000"/>
              </w:rPr>
            </w:pPr>
            <w:r w:rsidRPr="001712E5">
              <w:rPr>
                <w:color w:val="000000"/>
                <w:lang w:val="kk-KZ"/>
              </w:rPr>
              <w:t>22</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31</w:t>
            </w:r>
          </w:p>
        </w:tc>
        <w:tc>
          <w:tcPr>
            <w:tcW w:w="2817" w:type="dxa"/>
          </w:tcPr>
          <w:p w:rsidR="000E1024" w:rsidRPr="001712E5" w:rsidRDefault="000E1024" w:rsidP="00A37665">
            <w:pPr>
              <w:keepNext/>
              <w:spacing w:before="20" w:after="20"/>
              <w:jc w:val="both"/>
              <w:rPr>
                <w:lang w:val="kk-KZ"/>
              </w:rPr>
            </w:pPr>
            <w:r w:rsidRPr="001712E5">
              <w:rPr>
                <w:lang w:val="kk-KZ"/>
              </w:rPr>
              <w:t>Жамбыл</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9</w:t>
            </w:r>
          </w:p>
        </w:tc>
        <w:tc>
          <w:tcPr>
            <w:tcW w:w="2127" w:type="dxa"/>
            <w:vAlign w:val="center"/>
          </w:tcPr>
          <w:p w:rsidR="000E1024" w:rsidRPr="001712E5" w:rsidRDefault="000E1024" w:rsidP="004C3FD3">
            <w:pPr>
              <w:jc w:val="right"/>
              <w:rPr>
                <w:strike/>
                <w:color w:val="000000"/>
                <w:lang w:val="kk-KZ"/>
              </w:rPr>
            </w:pPr>
            <w:r w:rsidRPr="001712E5">
              <w:rPr>
                <w:color w:val="000000"/>
                <w:lang w:val="kk-KZ"/>
              </w:rPr>
              <w:t>12</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21</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32</w:t>
            </w:r>
          </w:p>
        </w:tc>
        <w:tc>
          <w:tcPr>
            <w:tcW w:w="2817" w:type="dxa"/>
          </w:tcPr>
          <w:p w:rsidR="000E1024" w:rsidRPr="001712E5" w:rsidRDefault="000E1024" w:rsidP="00A37665">
            <w:pPr>
              <w:keepNext/>
              <w:spacing w:before="20" w:after="20"/>
              <w:jc w:val="both"/>
              <w:rPr>
                <w:lang w:val="kk-KZ"/>
              </w:rPr>
            </w:pPr>
            <w:r w:rsidRPr="001712E5">
              <w:rPr>
                <w:lang w:val="kk-KZ"/>
              </w:rPr>
              <w:t>Жетісу</w:t>
            </w:r>
          </w:p>
        </w:tc>
        <w:tc>
          <w:tcPr>
            <w:tcW w:w="2159" w:type="dxa"/>
            <w:vAlign w:val="center"/>
          </w:tcPr>
          <w:p w:rsidR="000E1024" w:rsidRPr="001712E5" w:rsidRDefault="000E1024" w:rsidP="004C3FD3">
            <w:pPr>
              <w:jc w:val="right"/>
              <w:rPr>
                <w:color w:val="000000"/>
                <w:lang w:val="kk-KZ"/>
              </w:rPr>
            </w:pPr>
            <w:r w:rsidRPr="001712E5">
              <w:rPr>
                <w:color w:val="000000"/>
                <w:lang w:val="kk-KZ"/>
              </w:rPr>
              <w:t>8</w:t>
            </w:r>
          </w:p>
        </w:tc>
        <w:tc>
          <w:tcPr>
            <w:tcW w:w="2127" w:type="dxa"/>
            <w:vAlign w:val="center"/>
          </w:tcPr>
          <w:p w:rsidR="000E1024" w:rsidRPr="001712E5" w:rsidRDefault="000E1024" w:rsidP="004C3FD3">
            <w:pPr>
              <w:jc w:val="right"/>
              <w:rPr>
                <w:color w:val="000000"/>
                <w:lang w:val="kk-KZ"/>
              </w:rPr>
            </w:pPr>
            <w:r w:rsidRPr="001712E5">
              <w:rPr>
                <w:color w:val="000000"/>
                <w:lang w:val="kk-KZ"/>
              </w:rPr>
              <w:t>8</w:t>
            </w:r>
          </w:p>
        </w:tc>
        <w:tc>
          <w:tcPr>
            <w:tcW w:w="2126" w:type="dxa"/>
            <w:vAlign w:val="center"/>
          </w:tcPr>
          <w:p w:rsidR="000E1024" w:rsidRPr="001712E5" w:rsidRDefault="000E1024" w:rsidP="004C3FD3">
            <w:pPr>
              <w:jc w:val="right"/>
              <w:rPr>
                <w:color w:val="000000"/>
                <w:lang w:val="kk-KZ"/>
              </w:rPr>
            </w:pPr>
            <w:r w:rsidRPr="001712E5">
              <w:rPr>
                <w:color w:val="000000"/>
                <w:lang w:val="kk-KZ"/>
              </w:rPr>
              <w:t>16</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35</w:t>
            </w:r>
          </w:p>
        </w:tc>
        <w:tc>
          <w:tcPr>
            <w:tcW w:w="2817" w:type="dxa"/>
          </w:tcPr>
          <w:p w:rsidR="000E1024" w:rsidRPr="001712E5" w:rsidRDefault="000E1024" w:rsidP="00A37665">
            <w:pPr>
              <w:keepNext/>
              <w:spacing w:before="20" w:after="20"/>
              <w:jc w:val="both"/>
              <w:rPr>
                <w:lang w:val="kk-KZ"/>
              </w:rPr>
            </w:pPr>
            <w:r w:rsidRPr="001712E5">
              <w:rPr>
                <w:lang w:val="kk-KZ"/>
              </w:rPr>
              <w:t>Қарағанды</w:t>
            </w:r>
          </w:p>
        </w:tc>
        <w:tc>
          <w:tcPr>
            <w:tcW w:w="2159" w:type="dxa"/>
            <w:vAlign w:val="center"/>
          </w:tcPr>
          <w:p w:rsidR="000E1024" w:rsidRPr="001712E5" w:rsidRDefault="000E1024" w:rsidP="004C3FD3">
            <w:pPr>
              <w:jc w:val="right"/>
              <w:rPr>
                <w:color w:val="000000"/>
                <w:lang w:val="kk-KZ"/>
              </w:rPr>
            </w:pPr>
            <w:r w:rsidRPr="001712E5">
              <w:rPr>
                <w:color w:val="000000"/>
                <w:lang w:val="kk-KZ"/>
              </w:rPr>
              <w:t>13</w:t>
            </w:r>
          </w:p>
        </w:tc>
        <w:tc>
          <w:tcPr>
            <w:tcW w:w="2127" w:type="dxa"/>
            <w:vAlign w:val="center"/>
          </w:tcPr>
          <w:p w:rsidR="000E1024" w:rsidRPr="001712E5" w:rsidRDefault="000E1024" w:rsidP="004C3FD3">
            <w:pPr>
              <w:jc w:val="right"/>
              <w:rPr>
                <w:color w:val="000000"/>
                <w:lang w:val="kk-KZ"/>
              </w:rPr>
            </w:pPr>
            <w:r w:rsidRPr="001712E5">
              <w:rPr>
                <w:color w:val="000000"/>
                <w:lang w:val="kk-KZ"/>
              </w:rPr>
              <w:t>8</w:t>
            </w:r>
          </w:p>
        </w:tc>
        <w:tc>
          <w:tcPr>
            <w:tcW w:w="2126" w:type="dxa"/>
            <w:vAlign w:val="center"/>
          </w:tcPr>
          <w:p w:rsidR="000E1024" w:rsidRPr="001712E5" w:rsidRDefault="000E1024" w:rsidP="004C3FD3">
            <w:pPr>
              <w:jc w:val="right"/>
              <w:rPr>
                <w:color w:val="000000"/>
                <w:lang w:val="kk-KZ"/>
              </w:rPr>
            </w:pPr>
            <w:r w:rsidRPr="001712E5">
              <w:rPr>
                <w:color w:val="000000"/>
                <w:lang w:val="kk-KZ"/>
              </w:rPr>
              <w:t>21</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39</w:t>
            </w:r>
          </w:p>
        </w:tc>
        <w:tc>
          <w:tcPr>
            <w:tcW w:w="2817" w:type="dxa"/>
          </w:tcPr>
          <w:p w:rsidR="000E1024" w:rsidRPr="001712E5" w:rsidRDefault="000E1024" w:rsidP="00A37665">
            <w:pPr>
              <w:keepNext/>
              <w:spacing w:before="20" w:after="20"/>
              <w:jc w:val="both"/>
              <w:rPr>
                <w:lang w:val="kk-KZ"/>
              </w:rPr>
            </w:pPr>
            <w:r w:rsidRPr="001712E5">
              <w:rPr>
                <w:lang w:val="kk-KZ"/>
              </w:rPr>
              <w:t>Қостанай</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13</w:t>
            </w:r>
          </w:p>
        </w:tc>
        <w:tc>
          <w:tcPr>
            <w:tcW w:w="2127" w:type="dxa"/>
            <w:vAlign w:val="center"/>
          </w:tcPr>
          <w:p w:rsidR="000E1024" w:rsidRPr="001712E5" w:rsidRDefault="000E1024" w:rsidP="004C3FD3">
            <w:pPr>
              <w:jc w:val="right"/>
              <w:rPr>
                <w:strike/>
                <w:color w:val="000000"/>
                <w:lang w:val="kk-KZ"/>
              </w:rPr>
            </w:pPr>
            <w:r w:rsidRPr="001712E5">
              <w:rPr>
                <w:color w:val="000000"/>
                <w:lang w:val="kk-KZ"/>
              </w:rPr>
              <w:t>13</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26</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43</w:t>
            </w:r>
          </w:p>
        </w:tc>
        <w:tc>
          <w:tcPr>
            <w:tcW w:w="2817" w:type="dxa"/>
          </w:tcPr>
          <w:p w:rsidR="000E1024" w:rsidRPr="001712E5" w:rsidRDefault="000E1024" w:rsidP="00A37665">
            <w:pPr>
              <w:keepNext/>
              <w:spacing w:before="20" w:after="20"/>
              <w:jc w:val="both"/>
              <w:rPr>
                <w:lang w:val="kk-KZ"/>
              </w:rPr>
            </w:pPr>
            <w:r w:rsidRPr="001712E5">
              <w:rPr>
                <w:lang w:val="kk-KZ"/>
              </w:rPr>
              <w:t>Қызылорда</w:t>
            </w:r>
          </w:p>
        </w:tc>
        <w:tc>
          <w:tcPr>
            <w:tcW w:w="2159" w:type="dxa"/>
            <w:vAlign w:val="center"/>
          </w:tcPr>
          <w:p w:rsidR="000E1024" w:rsidRPr="001712E5" w:rsidRDefault="000E1024" w:rsidP="004C3FD3">
            <w:pPr>
              <w:jc w:val="right"/>
              <w:rPr>
                <w:color w:val="000000"/>
              </w:rPr>
            </w:pPr>
            <w:r w:rsidRPr="001712E5">
              <w:rPr>
                <w:color w:val="000000"/>
              </w:rPr>
              <w:t>8</w:t>
            </w:r>
          </w:p>
        </w:tc>
        <w:tc>
          <w:tcPr>
            <w:tcW w:w="2127" w:type="dxa"/>
            <w:vAlign w:val="center"/>
          </w:tcPr>
          <w:p w:rsidR="000E1024" w:rsidRPr="001712E5" w:rsidRDefault="000E1024" w:rsidP="004C3FD3">
            <w:pPr>
              <w:jc w:val="right"/>
              <w:rPr>
                <w:color w:val="000000"/>
              </w:rPr>
            </w:pPr>
            <w:r w:rsidRPr="001712E5">
              <w:rPr>
                <w:color w:val="000000"/>
              </w:rPr>
              <w:t>12</w:t>
            </w:r>
          </w:p>
        </w:tc>
        <w:tc>
          <w:tcPr>
            <w:tcW w:w="2126" w:type="dxa"/>
            <w:vAlign w:val="center"/>
          </w:tcPr>
          <w:p w:rsidR="000E1024" w:rsidRPr="001712E5" w:rsidRDefault="000E1024" w:rsidP="004C3FD3">
            <w:pPr>
              <w:jc w:val="right"/>
              <w:rPr>
                <w:color w:val="000000"/>
              </w:rPr>
            </w:pPr>
            <w:r w:rsidRPr="001712E5">
              <w:rPr>
                <w:color w:val="000000"/>
              </w:rPr>
              <w:t>20</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47</w:t>
            </w:r>
          </w:p>
        </w:tc>
        <w:tc>
          <w:tcPr>
            <w:tcW w:w="2817" w:type="dxa"/>
          </w:tcPr>
          <w:p w:rsidR="000E1024" w:rsidRPr="001712E5" w:rsidRDefault="000E1024" w:rsidP="00A37665">
            <w:pPr>
              <w:keepNext/>
              <w:spacing w:before="20" w:after="20"/>
              <w:jc w:val="both"/>
              <w:rPr>
                <w:lang w:val="kk-KZ"/>
              </w:rPr>
            </w:pPr>
            <w:r w:rsidRPr="001712E5">
              <w:rPr>
                <w:lang w:val="kk-KZ"/>
              </w:rPr>
              <w:t>Маңғыстау</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11</w:t>
            </w:r>
          </w:p>
        </w:tc>
        <w:tc>
          <w:tcPr>
            <w:tcW w:w="2127" w:type="dxa"/>
            <w:vAlign w:val="center"/>
          </w:tcPr>
          <w:p w:rsidR="000E1024" w:rsidRPr="001712E5" w:rsidRDefault="000E1024" w:rsidP="004C3FD3">
            <w:pPr>
              <w:jc w:val="right"/>
              <w:rPr>
                <w:color w:val="000000"/>
              </w:rPr>
            </w:pPr>
            <w:r w:rsidRPr="001712E5">
              <w:rPr>
                <w:color w:val="000000"/>
              </w:rPr>
              <w:t>8</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19</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55</w:t>
            </w:r>
          </w:p>
        </w:tc>
        <w:tc>
          <w:tcPr>
            <w:tcW w:w="2817" w:type="dxa"/>
          </w:tcPr>
          <w:p w:rsidR="000E1024" w:rsidRPr="001712E5" w:rsidRDefault="000E1024" w:rsidP="00A37665">
            <w:pPr>
              <w:keepNext/>
              <w:spacing w:before="20" w:after="20"/>
              <w:jc w:val="both"/>
              <w:rPr>
                <w:lang w:val="kk-KZ"/>
              </w:rPr>
            </w:pPr>
            <w:r w:rsidRPr="001712E5">
              <w:rPr>
                <w:lang w:val="kk-KZ"/>
              </w:rPr>
              <w:t>Павлодар</w:t>
            </w:r>
          </w:p>
        </w:tc>
        <w:tc>
          <w:tcPr>
            <w:tcW w:w="2159" w:type="dxa"/>
            <w:vAlign w:val="center"/>
          </w:tcPr>
          <w:p w:rsidR="000E1024" w:rsidRPr="001712E5" w:rsidRDefault="000E1024" w:rsidP="004C3FD3">
            <w:pPr>
              <w:jc w:val="right"/>
              <w:rPr>
                <w:color w:val="000000"/>
                <w:lang w:val="kk-KZ"/>
              </w:rPr>
            </w:pPr>
            <w:r w:rsidRPr="001712E5">
              <w:rPr>
                <w:color w:val="000000"/>
                <w:lang w:val="kk-KZ"/>
              </w:rPr>
              <w:t>12</w:t>
            </w:r>
          </w:p>
        </w:tc>
        <w:tc>
          <w:tcPr>
            <w:tcW w:w="2127" w:type="dxa"/>
            <w:vAlign w:val="center"/>
          </w:tcPr>
          <w:p w:rsidR="000E1024" w:rsidRPr="001712E5" w:rsidRDefault="000E1024" w:rsidP="004C3FD3">
            <w:pPr>
              <w:jc w:val="right"/>
              <w:rPr>
                <w:color w:val="000000"/>
                <w:lang w:val="kk-KZ"/>
              </w:rPr>
            </w:pPr>
            <w:r w:rsidRPr="001712E5">
              <w:rPr>
                <w:color w:val="000000"/>
                <w:lang w:val="kk-KZ"/>
              </w:rPr>
              <w:t>14</w:t>
            </w:r>
          </w:p>
        </w:tc>
        <w:tc>
          <w:tcPr>
            <w:tcW w:w="2126" w:type="dxa"/>
            <w:vAlign w:val="center"/>
          </w:tcPr>
          <w:p w:rsidR="000E1024" w:rsidRPr="001712E5" w:rsidRDefault="000E1024" w:rsidP="004C3FD3">
            <w:pPr>
              <w:jc w:val="right"/>
              <w:rPr>
                <w:color w:val="000000"/>
                <w:lang w:val="kk-KZ"/>
              </w:rPr>
            </w:pPr>
            <w:r w:rsidRPr="001712E5">
              <w:rPr>
                <w:color w:val="000000"/>
                <w:lang w:val="kk-KZ"/>
              </w:rPr>
              <w:t>26</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59</w:t>
            </w:r>
          </w:p>
        </w:tc>
        <w:tc>
          <w:tcPr>
            <w:tcW w:w="2817" w:type="dxa"/>
          </w:tcPr>
          <w:p w:rsidR="000E1024" w:rsidRPr="001712E5" w:rsidRDefault="000E1024" w:rsidP="00A37665">
            <w:pPr>
              <w:keepNext/>
              <w:spacing w:before="20" w:after="20"/>
              <w:jc w:val="both"/>
              <w:rPr>
                <w:lang w:val="kk-KZ"/>
              </w:rPr>
            </w:pPr>
            <w:r w:rsidRPr="001712E5">
              <w:rPr>
                <w:lang w:val="kk-KZ"/>
              </w:rPr>
              <w:t>Солтүстік Қазақстан</w:t>
            </w:r>
          </w:p>
        </w:tc>
        <w:tc>
          <w:tcPr>
            <w:tcW w:w="2159" w:type="dxa"/>
            <w:vAlign w:val="center"/>
          </w:tcPr>
          <w:p w:rsidR="000E1024" w:rsidRPr="001712E5" w:rsidRDefault="000E1024" w:rsidP="004C3FD3">
            <w:pPr>
              <w:jc w:val="right"/>
              <w:rPr>
                <w:color w:val="000000"/>
              </w:rPr>
            </w:pPr>
            <w:r w:rsidRPr="001712E5">
              <w:rPr>
                <w:color w:val="000000"/>
              </w:rPr>
              <w:t>9</w:t>
            </w:r>
          </w:p>
        </w:tc>
        <w:tc>
          <w:tcPr>
            <w:tcW w:w="2127" w:type="dxa"/>
            <w:vAlign w:val="center"/>
          </w:tcPr>
          <w:p w:rsidR="000E1024" w:rsidRPr="001712E5" w:rsidRDefault="000E1024" w:rsidP="004C3FD3">
            <w:pPr>
              <w:jc w:val="right"/>
              <w:rPr>
                <w:color w:val="000000"/>
              </w:rPr>
            </w:pPr>
            <w:r w:rsidRPr="001712E5">
              <w:rPr>
                <w:color w:val="000000"/>
              </w:rPr>
              <w:t>13</w:t>
            </w:r>
          </w:p>
        </w:tc>
        <w:tc>
          <w:tcPr>
            <w:tcW w:w="2126" w:type="dxa"/>
            <w:vAlign w:val="center"/>
          </w:tcPr>
          <w:p w:rsidR="000E1024" w:rsidRPr="001712E5" w:rsidRDefault="000E1024" w:rsidP="004C3FD3">
            <w:pPr>
              <w:jc w:val="right"/>
              <w:rPr>
                <w:color w:val="000000"/>
              </w:rPr>
            </w:pPr>
            <w:r w:rsidRPr="001712E5">
              <w:rPr>
                <w:color w:val="000000"/>
              </w:rPr>
              <w:t>22</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61</w:t>
            </w:r>
          </w:p>
        </w:tc>
        <w:tc>
          <w:tcPr>
            <w:tcW w:w="2817" w:type="dxa"/>
          </w:tcPr>
          <w:p w:rsidR="000E1024" w:rsidRPr="001712E5" w:rsidRDefault="000E1024" w:rsidP="00A37665">
            <w:pPr>
              <w:keepNext/>
              <w:spacing w:before="20" w:after="20"/>
              <w:jc w:val="both"/>
              <w:rPr>
                <w:lang w:val="kk-KZ"/>
              </w:rPr>
            </w:pPr>
            <w:r w:rsidRPr="001712E5">
              <w:rPr>
                <w:lang w:val="kk-KZ"/>
              </w:rPr>
              <w:t>Түркістан</w:t>
            </w:r>
          </w:p>
        </w:tc>
        <w:tc>
          <w:tcPr>
            <w:tcW w:w="2159" w:type="dxa"/>
            <w:vAlign w:val="center"/>
          </w:tcPr>
          <w:p w:rsidR="000E1024" w:rsidRPr="001712E5" w:rsidRDefault="000E1024" w:rsidP="004C3FD3">
            <w:pPr>
              <w:jc w:val="right"/>
              <w:rPr>
                <w:color w:val="000000"/>
                <w:lang w:val="kk-KZ"/>
              </w:rPr>
            </w:pPr>
            <w:r w:rsidRPr="001712E5">
              <w:rPr>
                <w:color w:val="000000"/>
                <w:lang w:val="kk-KZ"/>
              </w:rPr>
              <w:t>7</w:t>
            </w:r>
          </w:p>
        </w:tc>
        <w:tc>
          <w:tcPr>
            <w:tcW w:w="2127" w:type="dxa"/>
            <w:vAlign w:val="center"/>
          </w:tcPr>
          <w:p w:rsidR="000E1024" w:rsidRPr="001712E5" w:rsidRDefault="000E1024" w:rsidP="004C3FD3">
            <w:pPr>
              <w:jc w:val="right"/>
              <w:rPr>
                <w:color w:val="000000"/>
                <w:lang w:val="kk-KZ"/>
              </w:rPr>
            </w:pPr>
            <w:r w:rsidRPr="001712E5">
              <w:rPr>
                <w:color w:val="000000"/>
                <w:lang w:val="kk-KZ"/>
              </w:rPr>
              <w:t>13</w:t>
            </w:r>
          </w:p>
        </w:tc>
        <w:tc>
          <w:tcPr>
            <w:tcW w:w="2126" w:type="dxa"/>
            <w:vAlign w:val="center"/>
          </w:tcPr>
          <w:p w:rsidR="000E1024" w:rsidRPr="001712E5" w:rsidRDefault="000E1024" w:rsidP="004C3FD3">
            <w:pPr>
              <w:jc w:val="right"/>
              <w:rPr>
                <w:color w:val="000000"/>
                <w:lang w:val="kk-KZ"/>
              </w:rPr>
            </w:pPr>
            <w:r w:rsidRPr="001712E5">
              <w:rPr>
                <w:color w:val="000000"/>
                <w:lang w:val="kk-KZ"/>
              </w:rPr>
              <w:t>20</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62</w:t>
            </w:r>
          </w:p>
        </w:tc>
        <w:tc>
          <w:tcPr>
            <w:tcW w:w="2817" w:type="dxa"/>
          </w:tcPr>
          <w:p w:rsidR="000E1024" w:rsidRPr="001712E5" w:rsidRDefault="000E1024" w:rsidP="00A37665">
            <w:pPr>
              <w:keepNext/>
              <w:spacing w:before="20" w:after="20"/>
              <w:jc w:val="both"/>
              <w:rPr>
                <w:lang w:val="kk-KZ"/>
              </w:rPr>
            </w:pPr>
            <w:r w:rsidRPr="001712E5">
              <w:rPr>
                <w:lang w:val="kk-KZ"/>
              </w:rPr>
              <w:t>Ұлытау</w:t>
            </w:r>
          </w:p>
        </w:tc>
        <w:tc>
          <w:tcPr>
            <w:tcW w:w="2159" w:type="dxa"/>
            <w:vAlign w:val="center"/>
          </w:tcPr>
          <w:p w:rsidR="000E1024" w:rsidRPr="001712E5" w:rsidRDefault="000E1024" w:rsidP="004C3FD3">
            <w:pPr>
              <w:jc w:val="right"/>
              <w:rPr>
                <w:color w:val="000000"/>
                <w:lang w:val="kk-KZ"/>
              </w:rPr>
            </w:pPr>
            <w:r w:rsidRPr="001712E5">
              <w:rPr>
                <w:color w:val="000000"/>
                <w:lang w:val="kk-KZ"/>
              </w:rPr>
              <w:t>7</w:t>
            </w:r>
          </w:p>
        </w:tc>
        <w:tc>
          <w:tcPr>
            <w:tcW w:w="2127" w:type="dxa"/>
            <w:vAlign w:val="center"/>
          </w:tcPr>
          <w:p w:rsidR="000E1024" w:rsidRPr="001712E5" w:rsidRDefault="000E1024" w:rsidP="004C3FD3">
            <w:pPr>
              <w:jc w:val="right"/>
              <w:rPr>
                <w:color w:val="000000"/>
                <w:lang w:val="kk-KZ"/>
              </w:rPr>
            </w:pPr>
            <w:r w:rsidRPr="001712E5">
              <w:rPr>
                <w:color w:val="000000"/>
                <w:lang w:val="kk-KZ"/>
              </w:rPr>
              <w:t>6</w:t>
            </w:r>
          </w:p>
        </w:tc>
        <w:tc>
          <w:tcPr>
            <w:tcW w:w="2126" w:type="dxa"/>
            <w:vAlign w:val="center"/>
          </w:tcPr>
          <w:p w:rsidR="000E1024" w:rsidRPr="001712E5" w:rsidRDefault="000E1024" w:rsidP="004C3FD3">
            <w:pPr>
              <w:jc w:val="right"/>
              <w:rPr>
                <w:color w:val="000000"/>
                <w:lang w:val="kk-KZ"/>
              </w:rPr>
            </w:pPr>
            <w:r w:rsidRPr="001712E5">
              <w:rPr>
                <w:color w:val="000000"/>
                <w:lang w:val="kk-KZ"/>
              </w:rPr>
              <w:t>13</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63</w:t>
            </w:r>
          </w:p>
        </w:tc>
        <w:tc>
          <w:tcPr>
            <w:tcW w:w="2817" w:type="dxa"/>
          </w:tcPr>
          <w:p w:rsidR="000E1024" w:rsidRPr="001712E5" w:rsidRDefault="000E1024" w:rsidP="00A37665">
            <w:pPr>
              <w:keepNext/>
              <w:spacing w:before="20" w:after="20"/>
              <w:jc w:val="both"/>
              <w:rPr>
                <w:lang w:val="kk-KZ"/>
              </w:rPr>
            </w:pPr>
            <w:r w:rsidRPr="001712E5">
              <w:rPr>
                <w:lang w:val="kk-KZ"/>
              </w:rPr>
              <w:t>Шығыс Қазақстан</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8</w:t>
            </w:r>
          </w:p>
        </w:tc>
        <w:tc>
          <w:tcPr>
            <w:tcW w:w="2127" w:type="dxa"/>
            <w:vAlign w:val="center"/>
          </w:tcPr>
          <w:p w:rsidR="000E1024" w:rsidRPr="001712E5" w:rsidRDefault="000E1024" w:rsidP="004C3FD3">
            <w:pPr>
              <w:jc w:val="right"/>
              <w:rPr>
                <w:strike/>
                <w:color w:val="000000"/>
                <w:lang w:val="kk-KZ"/>
              </w:rPr>
            </w:pPr>
            <w:r w:rsidRPr="001712E5">
              <w:rPr>
                <w:color w:val="000000"/>
                <w:lang w:val="kk-KZ"/>
              </w:rPr>
              <w:t>8</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16</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71</w:t>
            </w:r>
          </w:p>
        </w:tc>
        <w:tc>
          <w:tcPr>
            <w:tcW w:w="2817" w:type="dxa"/>
          </w:tcPr>
          <w:p w:rsidR="000E1024" w:rsidRPr="001712E5" w:rsidRDefault="000E1024" w:rsidP="00A37665">
            <w:pPr>
              <w:keepNext/>
              <w:spacing w:before="20" w:after="20"/>
              <w:jc w:val="both"/>
              <w:rPr>
                <w:lang w:val="kk-KZ"/>
              </w:rPr>
            </w:pPr>
            <w:r w:rsidRPr="001712E5">
              <w:rPr>
                <w:lang w:val="kk-KZ"/>
              </w:rPr>
              <w:t>Астана қаласы</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19</w:t>
            </w:r>
          </w:p>
        </w:tc>
        <w:tc>
          <w:tcPr>
            <w:tcW w:w="2127" w:type="dxa"/>
            <w:vAlign w:val="center"/>
          </w:tcPr>
          <w:p w:rsidR="000E1024" w:rsidRPr="001712E5" w:rsidRDefault="000E1024" w:rsidP="004C3FD3">
            <w:pPr>
              <w:jc w:val="right"/>
              <w:rPr>
                <w:strike/>
                <w:color w:val="000000"/>
              </w:rPr>
            </w:pPr>
            <w:r w:rsidRPr="001712E5">
              <w:rPr>
                <w:strike/>
                <w:color w:val="000000"/>
              </w:rPr>
              <w:t>-</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19</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75</w:t>
            </w:r>
          </w:p>
        </w:tc>
        <w:tc>
          <w:tcPr>
            <w:tcW w:w="2817" w:type="dxa"/>
          </w:tcPr>
          <w:p w:rsidR="000E1024" w:rsidRPr="001712E5" w:rsidRDefault="000E1024" w:rsidP="00A37665">
            <w:pPr>
              <w:keepNext/>
              <w:spacing w:before="20" w:after="20"/>
              <w:jc w:val="both"/>
              <w:rPr>
                <w:lang w:val="kk-KZ"/>
              </w:rPr>
            </w:pPr>
            <w:r w:rsidRPr="001712E5">
              <w:rPr>
                <w:lang w:val="kk-KZ"/>
              </w:rPr>
              <w:t>Алматы қаласы</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24</w:t>
            </w:r>
          </w:p>
        </w:tc>
        <w:tc>
          <w:tcPr>
            <w:tcW w:w="2127" w:type="dxa"/>
            <w:vAlign w:val="center"/>
          </w:tcPr>
          <w:p w:rsidR="000E1024" w:rsidRPr="001712E5" w:rsidRDefault="000E1024" w:rsidP="004C3FD3">
            <w:pPr>
              <w:jc w:val="right"/>
              <w:rPr>
                <w:strike/>
                <w:color w:val="000000"/>
              </w:rPr>
            </w:pPr>
            <w:r w:rsidRPr="001712E5">
              <w:rPr>
                <w:strike/>
                <w:color w:val="000000"/>
              </w:rPr>
              <w:t>-</w:t>
            </w:r>
          </w:p>
        </w:tc>
        <w:tc>
          <w:tcPr>
            <w:tcW w:w="2126" w:type="dxa"/>
            <w:vAlign w:val="center"/>
          </w:tcPr>
          <w:p w:rsidR="000E1024" w:rsidRPr="001712E5" w:rsidRDefault="000E1024" w:rsidP="004C3FD3">
            <w:pPr>
              <w:jc w:val="right"/>
              <w:rPr>
                <w:strike/>
                <w:color w:val="000000"/>
                <w:lang w:val="kk-KZ"/>
              </w:rPr>
            </w:pPr>
            <w:r w:rsidRPr="001712E5">
              <w:rPr>
                <w:color w:val="000000"/>
                <w:lang w:val="kk-KZ"/>
              </w:rPr>
              <w:t>24</w:t>
            </w:r>
          </w:p>
        </w:tc>
      </w:tr>
      <w:tr w:rsidR="000E1024" w:rsidRPr="006A0661" w:rsidTr="001712E5">
        <w:tc>
          <w:tcPr>
            <w:tcW w:w="552" w:type="dxa"/>
          </w:tcPr>
          <w:p w:rsidR="000E1024" w:rsidRPr="001712E5" w:rsidRDefault="000E1024" w:rsidP="00A37665">
            <w:pPr>
              <w:keepNext/>
              <w:spacing w:before="20" w:after="20"/>
              <w:jc w:val="both"/>
              <w:rPr>
                <w:lang w:val="kk-KZ"/>
              </w:rPr>
            </w:pPr>
            <w:r w:rsidRPr="001712E5">
              <w:rPr>
                <w:lang w:val="kk-KZ"/>
              </w:rPr>
              <w:t>79</w:t>
            </w:r>
          </w:p>
        </w:tc>
        <w:tc>
          <w:tcPr>
            <w:tcW w:w="2817" w:type="dxa"/>
          </w:tcPr>
          <w:p w:rsidR="000E1024" w:rsidRPr="001712E5" w:rsidRDefault="000E1024" w:rsidP="00A37665">
            <w:pPr>
              <w:keepNext/>
              <w:spacing w:before="20" w:after="20"/>
              <w:jc w:val="both"/>
              <w:rPr>
                <w:lang w:val="kk-KZ"/>
              </w:rPr>
            </w:pPr>
            <w:r w:rsidRPr="001712E5">
              <w:rPr>
                <w:lang w:val="kk-KZ"/>
              </w:rPr>
              <w:t>Шымкент қаласы</w:t>
            </w:r>
          </w:p>
        </w:tc>
        <w:tc>
          <w:tcPr>
            <w:tcW w:w="2159" w:type="dxa"/>
            <w:vAlign w:val="center"/>
          </w:tcPr>
          <w:p w:rsidR="000E1024" w:rsidRPr="001712E5" w:rsidRDefault="000E1024" w:rsidP="004C3FD3">
            <w:pPr>
              <w:jc w:val="right"/>
              <w:rPr>
                <w:color w:val="000000"/>
                <w:lang w:val="kk-KZ"/>
              </w:rPr>
            </w:pPr>
            <w:r w:rsidRPr="001712E5">
              <w:rPr>
                <w:color w:val="000000"/>
                <w:lang w:val="kk-KZ"/>
              </w:rPr>
              <w:t>16</w:t>
            </w:r>
          </w:p>
        </w:tc>
        <w:tc>
          <w:tcPr>
            <w:tcW w:w="2127" w:type="dxa"/>
            <w:vAlign w:val="center"/>
          </w:tcPr>
          <w:p w:rsidR="000E1024" w:rsidRPr="001712E5" w:rsidRDefault="000E1024" w:rsidP="004C3FD3">
            <w:pPr>
              <w:jc w:val="right"/>
              <w:rPr>
                <w:color w:val="000000"/>
              </w:rPr>
            </w:pPr>
          </w:p>
        </w:tc>
        <w:tc>
          <w:tcPr>
            <w:tcW w:w="2126" w:type="dxa"/>
            <w:vAlign w:val="center"/>
          </w:tcPr>
          <w:p w:rsidR="000E1024" w:rsidRPr="001712E5" w:rsidRDefault="000E1024" w:rsidP="004C3FD3">
            <w:pPr>
              <w:jc w:val="right"/>
              <w:rPr>
                <w:color w:val="000000"/>
                <w:lang w:val="kk-KZ"/>
              </w:rPr>
            </w:pPr>
            <w:r w:rsidRPr="001712E5">
              <w:rPr>
                <w:color w:val="000000"/>
                <w:lang w:val="kk-KZ"/>
              </w:rPr>
              <w:t>16</w:t>
            </w:r>
          </w:p>
        </w:tc>
      </w:tr>
      <w:tr w:rsidR="000E1024" w:rsidRPr="006A0661" w:rsidTr="001712E5">
        <w:tc>
          <w:tcPr>
            <w:tcW w:w="552" w:type="dxa"/>
          </w:tcPr>
          <w:p w:rsidR="000E1024" w:rsidRPr="001712E5" w:rsidRDefault="000E1024" w:rsidP="00A37665">
            <w:pPr>
              <w:keepNext/>
              <w:spacing w:before="20" w:after="20"/>
              <w:jc w:val="both"/>
              <w:rPr>
                <w:lang w:val="kk-KZ"/>
              </w:rPr>
            </w:pPr>
          </w:p>
        </w:tc>
        <w:tc>
          <w:tcPr>
            <w:tcW w:w="2817" w:type="dxa"/>
          </w:tcPr>
          <w:p w:rsidR="000E1024" w:rsidRPr="001712E5" w:rsidRDefault="000E1024" w:rsidP="00A37665">
            <w:pPr>
              <w:keepNext/>
              <w:spacing w:before="20" w:after="20"/>
              <w:jc w:val="both"/>
              <w:rPr>
                <w:lang w:val="kk-KZ"/>
              </w:rPr>
            </w:pPr>
            <w:r w:rsidRPr="001712E5">
              <w:rPr>
                <w:lang w:val="kk-KZ"/>
              </w:rPr>
              <w:t>Барлығы</w:t>
            </w:r>
          </w:p>
        </w:tc>
        <w:tc>
          <w:tcPr>
            <w:tcW w:w="2159" w:type="dxa"/>
            <w:vAlign w:val="center"/>
          </w:tcPr>
          <w:p w:rsidR="000E1024" w:rsidRPr="001712E5" w:rsidRDefault="000E1024" w:rsidP="004C3FD3">
            <w:pPr>
              <w:jc w:val="right"/>
              <w:rPr>
                <w:strike/>
                <w:color w:val="000000"/>
                <w:lang w:val="kk-KZ"/>
              </w:rPr>
            </w:pPr>
            <w:r w:rsidRPr="001712E5">
              <w:rPr>
                <w:color w:val="000000"/>
                <w:lang w:val="kk-KZ"/>
              </w:rPr>
              <w:t>220</w:t>
            </w:r>
          </w:p>
        </w:tc>
        <w:tc>
          <w:tcPr>
            <w:tcW w:w="2127" w:type="dxa"/>
            <w:vAlign w:val="center"/>
          </w:tcPr>
          <w:p w:rsidR="000E1024" w:rsidRPr="001712E5" w:rsidRDefault="000E1024" w:rsidP="004C3FD3">
            <w:pPr>
              <w:jc w:val="right"/>
              <w:rPr>
                <w:strike/>
                <w:color w:val="000000"/>
                <w:lang w:val="kk-KZ"/>
              </w:rPr>
            </w:pPr>
            <w:r w:rsidRPr="001712E5">
              <w:rPr>
                <w:color w:val="000000"/>
                <w:lang w:val="kk-KZ"/>
              </w:rPr>
              <w:t>180</w:t>
            </w:r>
          </w:p>
        </w:tc>
        <w:tc>
          <w:tcPr>
            <w:tcW w:w="2126" w:type="dxa"/>
            <w:vAlign w:val="center"/>
          </w:tcPr>
          <w:p w:rsidR="000E1024" w:rsidRPr="001712E5" w:rsidRDefault="000E1024" w:rsidP="004C3FD3">
            <w:pPr>
              <w:jc w:val="right"/>
              <w:rPr>
                <w:color w:val="000000"/>
              </w:rPr>
            </w:pPr>
            <w:r w:rsidRPr="001712E5">
              <w:rPr>
                <w:color w:val="000000"/>
              </w:rPr>
              <w:t>400</w:t>
            </w:r>
          </w:p>
        </w:tc>
      </w:tr>
    </w:tbl>
    <w:p w:rsidR="00DB1F01" w:rsidRPr="006A0661" w:rsidRDefault="00DB1F01" w:rsidP="00DB1F01">
      <w:pPr>
        <w:pStyle w:val="Abz1"/>
        <w:spacing w:before="0" w:line="240" w:lineRule="auto"/>
        <w:ind w:firstLine="708"/>
        <w:jc w:val="center"/>
        <w:rPr>
          <w:rFonts w:ascii="Times New Roman" w:hAnsi="Times New Roman"/>
          <w:sz w:val="28"/>
          <w:szCs w:val="28"/>
          <w:lang w:val="kk-KZ"/>
        </w:rPr>
      </w:pPr>
    </w:p>
    <w:sectPr w:rsidR="00DB1F01" w:rsidRPr="006A0661" w:rsidSect="00FA330F">
      <w:headerReference w:type="even" r:id="rId20"/>
      <w:headerReference w:type="default" r:id="rId21"/>
      <w:headerReference w:type="first" r:id="rId22"/>
      <w:pgSz w:w="11906" w:h="16838"/>
      <w:pgMar w:top="1418" w:right="851" w:bottom="1418"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08" w:rsidRDefault="00843D08" w:rsidP="009C4815">
      <w:r>
        <w:separator/>
      </w:r>
    </w:p>
  </w:endnote>
  <w:endnote w:type="continuationSeparator" w:id="1">
    <w:p w:rsidR="00843D08" w:rsidRDefault="00843D08" w:rsidP="009C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08" w:rsidRDefault="00843D08" w:rsidP="009C4815">
      <w:r>
        <w:separator/>
      </w:r>
    </w:p>
  </w:footnote>
  <w:footnote w:type="continuationSeparator" w:id="1">
    <w:p w:rsidR="00843D08" w:rsidRDefault="00843D08" w:rsidP="009C4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E7" w:rsidRDefault="00B24745" w:rsidP="008A69A8">
    <w:pPr>
      <w:pStyle w:val="ab"/>
      <w:framePr w:wrap="around" w:vAnchor="text" w:hAnchor="margin" w:xAlign="center" w:y="1"/>
      <w:rPr>
        <w:rStyle w:val="ad"/>
      </w:rPr>
    </w:pPr>
    <w:r>
      <w:rPr>
        <w:rStyle w:val="ad"/>
      </w:rPr>
      <w:fldChar w:fldCharType="begin"/>
    </w:r>
    <w:r w:rsidR="00F743E7">
      <w:rPr>
        <w:rStyle w:val="ad"/>
      </w:rPr>
      <w:instrText xml:space="preserve">PAGE  </w:instrText>
    </w:r>
    <w:r>
      <w:rPr>
        <w:rStyle w:val="ad"/>
      </w:rPr>
      <w:fldChar w:fldCharType="end"/>
    </w:r>
  </w:p>
  <w:p w:rsidR="00F743E7" w:rsidRDefault="00F743E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E7" w:rsidRDefault="00B24745" w:rsidP="008A69A8">
    <w:pPr>
      <w:pStyle w:val="ab"/>
      <w:framePr w:wrap="around" w:vAnchor="text" w:hAnchor="margin" w:xAlign="center" w:y="1"/>
      <w:rPr>
        <w:rStyle w:val="ad"/>
      </w:rPr>
    </w:pPr>
    <w:r>
      <w:rPr>
        <w:rStyle w:val="ad"/>
      </w:rPr>
      <w:fldChar w:fldCharType="begin"/>
    </w:r>
    <w:r w:rsidR="00F743E7">
      <w:rPr>
        <w:rStyle w:val="ad"/>
      </w:rPr>
      <w:instrText xml:space="preserve">PAGE  </w:instrText>
    </w:r>
    <w:r>
      <w:rPr>
        <w:rStyle w:val="ad"/>
      </w:rPr>
      <w:fldChar w:fldCharType="separate"/>
    </w:r>
    <w:r w:rsidR="004D2D59">
      <w:rPr>
        <w:rStyle w:val="ad"/>
        <w:noProof/>
      </w:rPr>
      <w:t>3</w:t>
    </w:r>
    <w:r>
      <w:rPr>
        <w:rStyle w:val="ad"/>
      </w:rPr>
      <w:fldChar w:fldCharType="end"/>
    </w:r>
  </w:p>
  <w:p w:rsidR="00F743E7" w:rsidRDefault="00F743E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13" w:rsidRPr="00473CAF" w:rsidRDefault="00B24745" w:rsidP="00473CAF">
    <w:pPr>
      <w:pStyle w:val="ab"/>
      <w:jc w:val="center"/>
      <w:rPr>
        <w:lang w:val="ru-RU"/>
      </w:rPr>
    </w:pPr>
    <w:r>
      <w:fldChar w:fldCharType="begin"/>
    </w:r>
    <w:r w:rsidR="00E34F54">
      <w:instrText xml:space="preserve"> PAGE   \* MERGEFORMAT </w:instrText>
    </w:r>
    <w:r>
      <w:fldChar w:fldCharType="separate"/>
    </w:r>
    <w:r w:rsidR="004D2D59">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FF5"/>
    <w:multiLevelType w:val="hybridMultilevel"/>
    <w:tmpl w:val="F1CA6266"/>
    <w:lvl w:ilvl="0" w:tplc="7CE28ACE">
      <w:start w:val="1"/>
      <w:numFmt w:val="decimal"/>
      <w:lvlText w:val="%1."/>
      <w:lvlJc w:val="left"/>
      <w:pPr>
        <w:ind w:left="6598" w:hanging="360"/>
      </w:pPr>
      <w:rPr>
        <w:rFonts w:ascii="Times New Roman" w:hAnsi="Times New Roman" w:cs="Times New Roman" w:hint="default"/>
        <w:b w:val="0"/>
        <w:sz w:val="28"/>
        <w:szCs w:val="28"/>
      </w:rPr>
    </w:lvl>
    <w:lvl w:ilvl="1" w:tplc="04190019">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1">
    <w:nsid w:val="006A20AB"/>
    <w:multiLevelType w:val="hybridMultilevel"/>
    <w:tmpl w:val="B75E356A"/>
    <w:lvl w:ilvl="0" w:tplc="CC1AACB8">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11FE722B"/>
    <w:multiLevelType w:val="hybridMultilevel"/>
    <w:tmpl w:val="85B63BCE"/>
    <w:lvl w:ilvl="0" w:tplc="A0325086">
      <w:start w:val="3"/>
      <w:numFmt w:val="decimal"/>
      <w:lvlText w:val="%1."/>
      <w:lvlJc w:val="left"/>
      <w:pPr>
        <w:ind w:left="6313" w:hanging="360"/>
      </w:pPr>
      <w:rPr>
        <w:rFonts w:ascii="KZ Times New Roman" w:hAnsi="KZ Times New Roman"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
    <w:nsid w:val="14996FE0"/>
    <w:multiLevelType w:val="hybridMultilevel"/>
    <w:tmpl w:val="913AC9E6"/>
    <w:lvl w:ilvl="0" w:tplc="6CC65E0C">
      <w:start w:val="7"/>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155E6EC0"/>
    <w:multiLevelType w:val="hybridMultilevel"/>
    <w:tmpl w:val="9AD453B4"/>
    <w:lvl w:ilvl="0" w:tplc="ECC84056">
      <w:start w:val="6"/>
      <w:numFmt w:val="decimal"/>
      <w:lvlText w:val="%1."/>
      <w:lvlJc w:val="left"/>
      <w:pPr>
        <w:ind w:left="6673" w:hanging="360"/>
      </w:pPr>
      <w:rPr>
        <w:rFonts w:hint="default"/>
      </w:rPr>
    </w:lvl>
    <w:lvl w:ilvl="1" w:tplc="04190019" w:tentative="1">
      <w:start w:val="1"/>
      <w:numFmt w:val="lowerLetter"/>
      <w:lvlText w:val="%2."/>
      <w:lvlJc w:val="left"/>
      <w:pPr>
        <w:ind w:left="7393" w:hanging="360"/>
      </w:pPr>
    </w:lvl>
    <w:lvl w:ilvl="2" w:tplc="0419001B" w:tentative="1">
      <w:start w:val="1"/>
      <w:numFmt w:val="lowerRoman"/>
      <w:lvlText w:val="%3."/>
      <w:lvlJc w:val="right"/>
      <w:pPr>
        <w:ind w:left="8113" w:hanging="180"/>
      </w:pPr>
    </w:lvl>
    <w:lvl w:ilvl="3" w:tplc="0419000F" w:tentative="1">
      <w:start w:val="1"/>
      <w:numFmt w:val="decimal"/>
      <w:lvlText w:val="%4."/>
      <w:lvlJc w:val="left"/>
      <w:pPr>
        <w:ind w:left="8833" w:hanging="360"/>
      </w:pPr>
    </w:lvl>
    <w:lvl w:ilvl="4" w:tplc="04190019" w:tentative="1">
      <w:start w:val="1"/>
      <w:numFmt w:val="lowerLetter"/>
      <w:lvlText w:val="%5."/>
      <w:lvlJc w:val="left"/>
      <w:pPr>
        <w:ind w:left="9553" w:hanging="360"/>
      </w:pPr>
    </w:lvl>
    <w:lvl w:ilvl="5" w:tplc="0419001B" w:tentative="1">
      <w:start w:val="1"/>
      <w:numFmt w:val="lowerRoman"/>
      <w:lvlText w:val="%6."/>
      <w:lvlJc w:val="right"/>
      <w:pPr>
        <w:ind w:left="10273" w:hanging="180"/>
      </w:pPr>
    </w:lvl>
    <w:lvl w:ilvl="6" w:tplc="0419000F" w:tentative="1">
      <w:start w:val="1"/>
      <w:numFmt w:val="decimal"/>
      <w:lvlText w:val="%7."/>
      <w:lvlJc w:val="left"/>
      <w:pPr>
        <w:ind w:left="10993" w:hanging="360"/>
      </w:pPr>
    </w:lvl>
    <w:lvl w:ilvl="7" w:tplc="04190019" w:tentative="1">
      <w:start w:val="1"/>
      <w:numFmt w:val="lowerLetter"/>
      <w:lvlText w:val="%8."/>
      <w:lvlJc w:val="left"/>
      <w:pPr>
        <w:ind w:left="11713" w:hanging="360"/>
      </w:pPr>
    </w:lvl>
    <w:lvl w:ilvl="8" w:tplc="0419001B" w:tentative="1">
      <w:start w:val="1"/>
      <w:numFmt w:val="lowerRoman"/>
      <w:lvlText w:val="%9."/>
      <w:lvlJc w:val="right"/>
      <w:pPr>
        <w:ind w:left="12433" w:hanging="180"/>
      </w:pPr>
    </w:lvl>
  </w:abstractNum>
  <w:abstractNum w:abstractNumId="5">
    <w:nsid w:val="1EA84436"/>
    <w:multiLevelType w:val="hybridMultilevel"/>
    <w:tmpl w:val="84D21508"/>
    <w:lvl w:ilvl="0" w:tplc="26FC15C4">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2627722C"/>
    <w:multiLevelType w:val="hybridMultilevel"/>
    <w:tmpl w:val="4E3226EA"/>
    <w:lvl w:ilvl="0" w:tplc="756AF980">
      <w:start w:val="27"/>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
    <w:nsid w:val="27F6497E"/>
    <w:multiLevelType w:val="hybridMultilevel"/>
    <w:tmpl w:val="E1E6F836"/>
    <w:lvl w:ilvl="0" w:tplc="C5BC54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6C7D53"/>
    <w:multiLevelType w:val="hybridMultilevel"/>
    <w:tmpl w:val="623E64E4"/>
    <w:lvl w:ilvl="0" w:tplc="B518F81E">
      <w:start w:val="37"/>
      <w:numFmt w:val="decimal"/>
      <w:lvlText w:val="%1"/>
      <w:lvlJc w:val="left"/>
      <w:pPr>
        <w:ind w:left="1437" w:hanging="360"/>
      </w:pPr>
      <w:rPr>
        <w:rFonts w:ascii="KZ Times New Roman" w:hAnsi="KZ Times New Roman"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9">
    <w:nsid w:val="31030148"/>
    <w:multiLevelType w:val="hybridMultilevel"/>
    <w:tmpl w:val="9402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C1673"/>
    <w:multiLevelType w:val="hybridMultilevel"/>
    <w:tmpl w:val="9B9C56A4"/>
    <w:lvl w:ilvl="0" w:tplc="FC784CB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45675C9"/>
    <w:multiLevelType w:val="hybridMultilevel"/>
    <w:tmpl w:val="0B2E1F46"/>
    <w:lvl w:ilvl="0" w:tplc="0D745BF4">
      <w:start w:val="2"/>
      <w:numFmt w:val="decimal"/>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2">
    <w:nsid w:val="36CD0A63"/>
    <w:multiLevelType w:val="hybridMultilevel"/>
    <w:tmpl w:val="AC420724"/>
    <w:lvl w:ilvl="0" w:tplc="1C626532">
      <w:start w:val="6"/>
      <w:numFmt w:val="decimal"/>
      <w:lvlText w:val="%1."/>
      <w:lvlJc w:val="left"/>
      <w:pPr>
        <w:ind w:left="10000" w:hanging="360"/>
      </w:pPr>
      <w:rPr>
        <w:rFonts w:hint="default"/>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13">
    <w:nsid w:val="37876894"/>
    <w:multiLevelType w:val="hybridMultilevel"/>
    <w:tmpl w:val="8396B800"/>
    <w:lvl w:ilvl="0" w:tplc="80F49D0C">
      <w:start w:val="3"/>
      <w:numFmt w:val="decimal"/>
      <w:lvlText w:val="%1."/>
      <w:lvlJc w:val="left"/>
      <w:pPr>
        <w:ind w:left="720" w:hanging="360"/>
      </w:pPr>
      <w:rPr>
        <w:rFonts w:ascii="KZ Times New Roman" w:hAnsi="KZ 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557484"/>
    <w:multiLevelType w:val="hybridMultilevel"/>
    <w:tmpl w:val="7E142748"/>
    <w:lvl w:ilvl="0" w:tplc="BB76535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75D7446"/>
    <w:multiLevelType w:val="hybridMultilevel"/>
    <w:tmpl w:val="9D74E126"/>
    <w:lvl w:ilvl="0" w:tplc="ED567AA6">
      <w:start w:val="6"/>
      <w:numFmt w:val="decimal"/>
      <w:lvlText w:val="%1."/>
      <w:lvlJc w:val="left"/>
      <w:pPr>
        <w:ind w:left="6313" w:hanging="360"/>
      </w:pPr>
      <w:rPr>
        <w:rFonts w:hint="default"/>
      </w:rPr>
    </w:lvl>
    <w:lvl w:ilvl="1" w:tplc="04190019" w:tentative="1">
      <w:start w:val="1"/>
      <w:numFmt w:val="lowerLetter"/>
      <w:lvlText w:val="%2."/>
      <w:lvlJc w:val="left"/>
      <w:pPr>
        <w:ind w:left="7033" w:hanging="360"/>
      </w:pPr>
    </w:lvl>
    <w:lvl w:ilvl="2" w:tplc="0419001B" w:tentative="1">
      <w:start w:val="1"/>
      <w:numFmt w:val="lowerRoman"/>
      <w:lvlText w:val="%3."/>
      <w:lvlJc w:val="right"/>
      <w:pPr>
        <w:ind w:left="7753" w:hanging="180"/>
      </w:pPr>
    </w:lvl>
    <w:lvl w:ilvl="3" w:tplc="0419000F" w:tentative="1">
      <w:start w:val="1"/>
      <w:numFmt w:val="decimal"/>
      <w:lvlText w:val="%4."/>
      <w:lvlJc w:val="left"/>
      <w:pPr>
        <w:ind w:left="8473" w:hanging="360"/>
      </w:pPr>
    </w:lvl>
    <w:lvl w:ilvl="4" w:tplc="04190019" w:tentative="1">
      <w:start w:val="1"/>
      <w:numFmt w:val="lowerLetter"/>
      <w:lvlText w:val="%5."/>
      <w:lvlJc w:val="left"/>
      <w:pPr>
        <w:ind w:left="9193" w:hanging="360"/>
      </w:pPr>
    </w:lvl>
    <w:lvl w:ilvl="5" w:tplc="0419001B" w:tentative="1">
      <w:start w:val="1"/>
      <w:numFmt w:val="lowerRoman"/>
      <w:lvlText w:val="%6."/>
      <w:lvlJc w:val="right"/>
      <w:pPr>
        <w:ind w:left="9913" w:hanging="180"/>
      </w:pPr>
    </w:lvl>
    <w:lvl w:ilvl="6" w:tplc="0419000F" w:tentative="1">
      <w:start w:val="1"/>
      <w:numFmt w:val="decimal"/>
      <w:lvlText w:val="%7."/>
      <w:lvlJc w:val="left"/>
      <w:pPr>
        <w:ind w:left="10633" w:hanging="360"/>
      </w:pPr>
    </w:lvl>
    <w:lvl w:ilvl="7" w:tplc="04190019" w:tentative="1">
      <w:start w:val="1"/>
      <w:numFmt w:val="lowerLetter"/>
      <w:lvlText w:val="%8."/>
      <w:lvlJc w:val="left"/>
      <w:pPr>
        <w:ind w:left="11353" w:hanging="360"/>
      </w:pPr>
    </w:lvl>
    <w:lvl w:ilvl="8" w:tplc="0419001B" w:tentative="1">
      <w:start w:val="1"/>
      <w:numFmt w:val="lowerRoman"/>
      <w:lvlText w:val="%9."/>
      <w:lvlJc w:val="right"/>
      <w:pPr>
        <w:ind w:left="12073" w:hanging="180"/>
      </w:pPr>
    </w:lvl>
  </w:abstractNum>
  <w:abstractNum w:abstractNumId="16">
    <w:nsid w:val="480524A1"/>
    <w:multiLevelType w:val="hybridMultilevel"/>
    <w:tmpl w:val="07BC1996"/>
    <w:lvl w:ilvl="0" w:tplc="50FC5E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4E4915B2"/>
    <w:multiLevelType w:val="hybridMultilevel"/>
    <w:tmpl w:val="346C5BE0"/>
    <w:lvl w:ilvl="0" w:tplc="FD8472E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96DEC"/>
    <w:multiLevelType w:val="hybridMultilevel"/>
    <w:tmpl w:val="503EEFAA"/>
    <w:lvl w:ilvl="0" w:tplc="4D9A7AAA">
      <w:start w:val="3"/>
      <w:numFmt w:val="decimal"/>
      <w:lvlText w:val="%1."/>
      <w:lvlJc w:val="left"/>
      <w:pPr>
        <w:ind w:left="1211" w:hanging="360"/>
      </w:pPr>
      <w:rPr>
        <w:rFonts w:ascii="KZ Times New Roman" w:hAnsi="KZ 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nsid w:val="55891F88"/>
    <w:multiLevelType w:val="hybridMultilevel"/>
    <w:tmpl w:val="F8C2EFA0"/>
    <w:lvl w:ilvl="0" w:tplc="AAE22F0A">
      <w:start w:val="6"/>
      <w:numFmt w:val="decimal"/>
      <w:lvlText w:val="%1."/>
      <w:lvlJc w:val="left"/>
      <w:pPr>
        <w:ind w:left="9008" w:hanging="360"/>
      </w:pPr>
      <w:rPr>
        <w:rFonts w:hint="default"/>
      </w:rPr>
    </w:lvl>
    <w:lvl w:ilvl="1" w:tplc="04190019" w:tentative="1">
      <w:start w:val="1"/>
      <w:numFmt w:val="lowerLetter"/>
      <w:lvlText w:val="%2."/>
      <w:lvlJc w:val="left"/>
      <w:pPr>
        <w:ind w:left="4626" w:hanging="360"/>
      </w:pPr>
    </w:lvl>
    <w:lvl w:ilvl="2" w:tplc="0419001B" w:tentative="1">
      <w:start w:val="1"/>
      <w:numFmt w:val="lowerRoman"/>
      <w:lvlText w:val="%3."/>
      <w:lvlJc w:val="right"/>
      <w:pPr>
        <w:ind w:left="5346" w:hanging="180"/>
      </w:pPr>
    </w:lvl>
    <w:lvl w:ilvl="3" w:tplc="0419000F" w:tentative="1">
      <w:start w:val="1"/>
      <w:numFmt w:val="decimal"/>
      <w:lvlText w:val="%4."/>
      <w:lvlJc w:val="left"/>
      <w:pPr>
        <w:ind w:left="6066" w:hanging="360"/>
      </w:pPr>
    </w:lvl>
    <w:lvl w:ilvl="4" w:tplc="04190019" w:tentative="1">
      <w:start w:val="1"/>
      <w:numFmt w:val="lowerLetter"/>
      <w:lvlText w:val="%5."/>
      <w:lvlJc w:val="left"/>
      <w:pPr>
        <w:ind w:left="6786" w:hanging="360"/>
      </w:pPr>
    </w:lvl>
    <w:lvl w:ilvl="5" w:tplc="0419001B" w:tentative="1">
      <w:start w:val="1"/>
      <w:numFmt w:val="lowerRoman"/>
      <w:lvlText w:val="%6."/>
      <w:lvlJc w:val="right"/>
      <w:pPr>
        <w:ind w:left="7506" w:hanging="180"/>
      </w:pPr>
    </w:lvl>
    <w:lvl w:ilvl="6" w:tplc="0419000F" w:tentative="1">
      <w:start w:val="1"/>
      <w:numFmt w:val="decimal"/>
      <w:lvlText w:val="%7."/>
      <w:lvlJc w:val="left"/>
      <w:pPr>
        <w:ind w:left="8226" w:hanging="360"/>
      </w:pPr>
    </w:lvl>
    <w:lvl w:ilvl="7" w:tplc="04190019" w:tentative="1">
      <w:start w:val="1"/>
      <w:numFmt w:val="lowerLetter"/>
      <w:lvlText w:val="%8."/>
      <w:lvlJc w:val="left"/>
      <w:pPr>
        <w:ind w:left="8946" w:hanging="360"/>
      </w:pPr>
    </w:lvl>
    <w:lvl w:ilvl="8" w:tplc="0419001B" w:tentative="1">
      <w:start w:val="1"/>
      <w:numFmt w:val="lowerRoman"/>
      <w:lvlText w:val="%9."/>
      <w:lvlJc w:val="right"/>
      <w:pPr>
        <w:ind w:left="9666" w:hanging="180"/>
      </w:pPr>
    </w:lvl>
  </w:abstractNum>
  <w:abstractNum w:abstractNumId="20">
    <w:nsid w:val="591073DB"/>
    <w:multiLevelType w:val="hybridMultilevel"/>
    <w:tmpl w:val="AAE8130A"/>
    <w:lvl w:ilvl="0" w:tplc="EF10FCB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FF5454"/>
    <w:multiLevelType w:val="hybridMultilevel"/>
    <w:tmpl w:val="CA3A94DC"/>
    <w:lvl w:ilvl="0" w:tplc="9EDE49AC">
      <w:start w:val="5"/>
      <w:numFmt w:val="decimal"/>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2">
    <w:nsid w:val="7079116A"/>
    <w:multiLevelType w:val="hybridMultilevel"/>
    <w:tmpl w:val="7938C4CE"/>
    <w:lvl w:ilvl="0" w:tplc="4F3661B2">
      <w:start w:val="1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714F2CBA"/>
    <w:multiLevelType w:val="hybridMultilevel"/>
    <w:tmpl w:val="A6129268"/>
    <w:lvl w:ilvl="0" w:tplc="E146CF8C">
      <w:start w:val="8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46C2E80"/>
    <w:multiLevelType w:val="hybridMultilevel"/>
    <w:tmpl w:val="85186930"/>
    <w:lvl w:ilvl="0" w:tplc="CA6AD6F8">
      <w:start w:val="9"/>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7C52407"/>
    <w:multiLevelType w:val="hybridMultilevel"/>
    <w:tmpl w:val="676ADB70"/>
    <w:lvl w:ilvl="0" w:tplc="32AECA1E">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6">
    <w:nsid w:val="7A4E5BB6"/>
    <w:multiLevelType w:val="hybridMultilevel"/>
    <w:tmpl w:val="3C563D48"/>
    <w:lvl w:ilvl="0" w:tplc="1CB258DA">
      <w:start w:val="1"/>
      <w:numFmt w:val="decimal"/>
      <w:lvlText w:val="%1."/>
      <w:lvlJc w:val="left"/>
      <w:pPr>
        <w:ind w:left="6738" w:hanging="360"/>
      </w:pPr>
      <w:rPr>
        <w:rFonts w:hint="default"/>
      </w:rPr>
    </w:lvl>
    <w:lvl w:ilvl="1" w:tplc="04190019" w:tentative="1">
      <w:start w:val="1"/>
      <w:numFmt w:val="lowerLetter"/>
      <w:lvlText w:val="%2."/>
      <w:lvlJc w:val="left"/>
      <w:pPr>
        <w:ind w:left="7458" w:hanging="360"/>
      </w:pPr>
    </w:lvl>
    <w:lvl w:ilvl="2" w:tplc="0419001B" w:tentative="1">
      <w:start w:val="1"/>
      <w:numFmt w:val="lowerRoman"/>
      <w:lvlText w:val="%3."/>
      <w:lvlJc w:val="right"/>
      <w:pPr>
        <w:ind w:left="8178" w:hanging="180"/>
      </w:pPr>
    </w:lvl>
    <w:lvl w:ilvl="3" w:tplc="0419000F" w:tentative="1">
      <w:start w:val="1"/>
      <w:numFmt w:val="decimal"/>
      <w:lvlText w:val="%4."/>
      <w:lvlJc w:val="left"/>
      <w:pPr>
        <w:ind w:left="8898" w:hanging="360"/>
      </w:pPr>
    </w:lvl>
    <w:lvl w:ilvl="4" w:tplc="04190019" w:tentative="1">
      <w:start w:val="1"/>
      <w:numFmt w:val="lowerLetter"/>
      <w:lvlText w:val="%5."/>
      <w:lvlJc w:val="left"/>
      <w:pPr>
        <w:ind w:left="9618" w:hanging="360"/>
      </w:pPr>
    </w:lvl>
    <w:lvl w:ilvl="5" w:tplc="0419001B" w:tentative="1">
      <w:start w:val="1"/>
      <w:numFmt w:val="lowerRoman"/>
      <w:lvlText w:val="%6."/>
      <w:lvlJc w:val="right"/>
      <w:pPr>
        <w:ind w:left="10338" w:hanging="180"/>
      </w:pPr>
    </w:lvl>
    <w:lvl w:ilvl="6" w:tplc="0419000F" w:tentative="1">
      <w:start w:val="1"/>
      <w:numFmt w:val="decimal"/>
      <w:lvlText w:val="%7."/>
      <w:lvlJc w:val="left"/>
      <w:pPr>
        <w:ind w:left="11058" w:hanging="360"/>
      </w:pPr>
    </w:lvl>
    <w:lvl w:ilvl="7" w:tplc="04190019" w:tentative="1">
      <w:start w:val="1"/>
      <w:numFmt w:val="lowerLetter"/>
      <w:lvlText w:val="%8."/>
      <w:lvlJc w:val="left"/>
      <w:pPr>
        <w:ind w:left="11778" w:hanging="360"/>
      </w:pPr>
    </w:lvl>
    <w:lvl w:ilvl="8" w:tplc="0419001B" w:tentative="1">
      <w:start w:val="1"/>
      <w:numFmt w:val="lowerRoman"/>
      <w:lvlText w:val="%9."/>
      <w:lvlJc w:val="right"/>
      <w:pPr>
        <w:ind w:left="12498" w:hanging="180"/>
      </w:pPr>
    </w:lvl>
  </w:abstractNum>
  <w:abstractNum w:abstractNumId="27">
    <w:nsid w:val="7AE20E3A"/>
    <w:multiLevelType w:val="hybridMultilevel"/>
    <w:tmpl w:val="E9FAD9D6"/>
    <w:lvl w:ilvl="0" w:tplc="9C7E052A">
      <w:start w:val="1"/>
      <w:numFmt w:val="decimal"/>
      <w:lvlText w:val="%1."/>
      <w:lvlJc w:val="left"/>
      <w:pPr>
        <w:ind w:left="220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7E625B"/>
    <w:multiLevelType w:val="hybridMultilevel"/>
    <w:tmpl w:val="CEE6D688"/>
    <w:lvl w:ilvl="0" w:tplc="CBDE7876">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9">
    <w:nsid w:val="7DA732FF"/>
    <w:multiLevelType w:val="hybridMultilevel"/>
    <w:tmpl w:val="37F622DC"/>
    <w:lvl w:ilvl="0" w:tplc="FCCCD76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7F924DB3"/>
    <w:multiLevelType w:val="hybridMultilevel"/>
    <w:tmpl w:val="42540C8E"/>
    <w:lvl w:ilvl="0" w:tplc="EA4E3F0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4"/>
  </w:num>
  <w:num w:numId="3">
    <w:abstractNumId w:val="0"/>
  </w:num>
  <w:num w:numId="4">
    <w:abstractNumId w:val="30"/>
  </w:num>
  <w:num w:numId="5">
    <w:abstractNumId w:val="27"/>
  </w:num>
  <w:num w:numId="6">
    <w:abstractNumId w:val="7"/>
  </w:num>
  <w:num w:numId="7">
    <w:abstractNumId w:val="10"/>
  </w:num>
  <w:num w:numId="8">
    <w:abstractNumId w:val="5"/>
  </w:num>
  <w:num w:numId="9">
    <w:abstractNumId w:val="18"/>
  </w:num>
  <w:num w:numId="10">
    <w:abstractNumId w:val="28"/>
  </w:num>
  <w:num w:numId="11">
    <w:abstractNumId w:val="13"/>
  </w:num>
  <w:num w:numId="12">
    <w:abstractNumId w:val="16"/>
  </w:num>
  <w:num w:numId="13">
    <w:abstractNumId w:val="29"/>
  </w:num>
  <w:num w:numId="14">
    <w:abstractNumId w:val="6"/>
  </w:num>
  <w:num w:numId="15">
    <w:abstractNumId w:val="11"/>
  </w:num>
  <w:num w:numId="16">
    <w:abstractNumId w:val="1"/>
  </w:num>
  <w:num w:numId="17">
    <w:abstractNumId w:val="20"/>
  </w:num>
  <w:num w:numId="18">
    <w:abstractNumId w:val="25"/>
  </w:num>
  <w:num w:numId="19">
    <w:abstractNumId w:val="21"/>
  </w:num>
  <w:num w:numId="20">
    <w:abstractNumId w:val="19"/>
  </w:num>
  <w:num w:numId="21">
    <w:abstractNumId w:val="26"/>
  </w:num>
  <w:num w:numId="22">
    <w:abstractNumId w:val="8"/>
  </w:num>
  <w:num w:numId="23">
    <w:abstractNumId w:val="2"/>
  </w:num>
  <w:num w:numId="24">
    <w:abstractNumId w:val="12"/>
  </w:num>
  <w:num w:numId="25">
    <w:abstractNumId w:val="22"/>
  </w:num>
  <w:num w:numId="26">
    <w:abstractNumId w:val="9"/>
  </w:num>
  <w:num w:numId="27">
    <w:abstractNumId w:val="15"/>
  </w:num>
  <w:num w:numId="28">
    <w:abstractNumId w:val="4"/>
  </w:num>
  <w:num w:numId="29">
    <w:abstractNumId w:val="3"/>
  </w:num>
  <w:num w:numId="30">
    <w:abstractNumId w:val="2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C5FF1"/>
    <w:rsid w:val="00001BF0"/>
    <w:rsid w:val="00001ED1"/>
    <w:rsid w:val="00006A2A"/>
    <w:rsid w:val="00013C44"/>
    <w:rsid w:val="00016AA5"/>
    <w:rsid w:val="000205C1"/>
    <w:rsid w:val="00020D27"/>
    <w:rsid w:val="0002730D"/>
    <w:rsid w:val="00030530"/>
    <w:rsid w:val="00031BA2"/>
    <w:rsid w:val="0003245A"/>
    <w:rsid w:val="0004371F"/>
    <w:rsid w:val="00044B7D"/>
    <w:rsid w:val="00050E26"/>
    <w:rsid w:val="00052442"/>
    <w:rsid w:val="000542AC"/>
    <w:rsid w:val="00054940"/>
    <w:rsid w:val="00055431"/>
    <w:rsid w:val="000556EF"/>
    <w:rsid w:val="00060643"/>
    <w:rsid w:val="00061946"/>
    <w:rsid w:val="00063614"/>
    <w:rsid w:val="00067AD4"/>
    <w:rsid w:val="00072322"/>
    <w:rsid w:val="00072CE7"/>
    <w:rsid w:val="00077CF6"/>
    <w:rsid w:val="00080A9F"/>
    <w:rsid w:val="00081B86"/>
    <w:rsid w:val="00083CDF"/>
    <w:rsid w:val="00085369"/>
    <w:rsid w:val="00090F3F"/>
    <w:rsid w:val="00093D0D"/>
    <w:rsid w:val="00096891"/>
    <w:rsid w:val="000A077C"/>
    <w:rsid w:val="000A3A29"/>
    <w:rsid w:val="000B6CE7"/>
    <w:rsid w:val="000C089F"/>
    <w:rsid w:val="000C1BB5"/>
    <w:rsid w:val="000C5270"/>
    <w:rsid w:val="000C6554"/>
    <w:rsid w:val="000D0345"/>
    <w:rsid w:val="000D3BA6"/>
    <w:rsid w:val="000D731A"/>
    <w:rsid w:val="000E0F16"/>
    <w:rsid w:val="000E1024"/>
    <w:rsid w:val="000E1AAA"/>
    <w:rsid w:val="000E3C0D"/>
    <w:rsid w:val="000E7C16"/>
    <w:rsid w:val="000E7ECA"/>
    <w:rsid w:val="000F1BCA"/>
    <w:rsid w:val="000F3968"/>
    <w:rsid w:val="000F4881"/>
    <w:rsid w:val="001002CD"/>
    <w:rsid w:val="001071CB"/>
    <w:rsid w:val="00111C21"/>
    <w:rsid w:val="00111D7F"/>
    <w:rsid w:val="00114DE0"/>
    <w:rsid w:val="001177C8"/>
    <w:rsid w:val="00120968"/>
    <w:rsid w:val="00126CE2"/>
    <w:rsid w:val="00126E23"/>
    <w:rsid w:val="00131C24"/>
    <w:rsid w:val="00132E0A"/>
    <w:rsid w:val="001354E4"/>
    <w:rsid w:val="00135C12"/>
    <w:rsid w:val="00137215"/>
    <w:rsid w:val="001531CA"/>
    <w:rsid w:val="00161384"/>
    <w:rsid w:val="00163FA7"/>
    <w:rsid w:val="00165D69"/>
    <w:rsid w:val="0016705E"/>
    <w:rsid w:val="001712E5"/>
    <w:rsid w:val="001725A6"/>
    <w:rsid w:val="00183A5D"/>
    <w:rsid w:val="00184EDA"/>
    <w:rsid w:val="001859A1"/>
    <w:rsid w:val="001922C3"/>
    <w:rsid w:val="00193F4C"/>
    <w:rsid w:val="00196C3B"/>
    <w:rsid w:val="001A07E7"/>
    <w:rsid w:val="001A28CF"/>
    <w:rsid w:val="001A73CD"/>
    <w:rsid w:val="001B4381"/>
    <w:rsid w:val="001B4F6B"/>
    <w:rsid w:val="001B6820"/>
    <w:rsid w:val="001B7716"/>
    <w:rsid w:val="001C033D"/>
    <w:rsid w:val="001C4A45"/>
    <w:rsid w:val="001D067D"/>
    <w:rsid w:val="001D40BC"/>
    <w:rsid w:val="001D4CDC"/>
    <w:rsid w:val="001E3E1A"/>
    <w:rsid w:val="001E6819"/>
    <w:rsid w:val="001F0090"/>
    <w:rsid w:val="001F2734"/>
    <w:rsid w:val="001F2A72"/>
    <w:rsid w:val="002014D8"/>
    <w:rsid w:val="00201909"/>
    <w:rsid w:val="00204AC3"/>
    <w:rsid w:val="00204D1B"/>
    <w:rsid w:val="0021285D"/>
    <w:rsid w:val="00215585"/>
    <w:rsid w:val="00215B5D"/>
    <w:rsid w:val="00220A6A"/>
    <w:rsid w:val="00222D43"/>
    <w:rsid w:val="0022639F"/>
    <w:rsid w:val="00226DD5"/>
    <w:rsid w:val="00230607"/>
    <w:rsid w:val="0023433C"/>
    <w:rsid w:val="00235097"/>
    <w:rsid w:val="00241A5F"/>
    <w:rsid w:val="0024678A"/>
    <w:rsid w:val="0024786C"/>
    <w:rsid w:val="00250895"/>
    <w:rsid w:val="00250CDE"/>
    <w:rsid w:val="00251123"/>
    <w:rsid w:val="00254B78"/>
    <w:rsid w:val="00256102"/>
    <w:rsid w:val="00260227"/>
    <w:rsid w:val="00273C11"/>
    <w:rsid w:val="002763D2"/>
    <w:rsid w:val="00277578"/>
    <w:rsid w:val="00281ADE"/>
    <w:rsid w:val="0028619C"/>
    <w:rsid w:val="00291824"/>
    <w:rsid w:val="00291E97"/>
    <w:rsid w:val="00292EFC"/>
    <w:rsid w:val="00294A8F"/>
    <w:rsid w:val="002A08A6"/>
    <w:rsid w:val="002A20BB"/>
    <w:rsid w:val="002A3EB5"/>
    <w:rsid w:val="002B1578"/>
    <w:rsid w:val="002B2A5E"/>
    <w:rsid w:val="002B46A7"/>
    <w:rsid w:val="002B5D37"/>
    <w:rsid w:val="002C1EAA"/>
    <w:rsid w:val="002C270B"/>
    <w:rsid w:val="002C35B3"/>
    <w:rsid w:val="002D2BFE"/>
    <w:rsid w:val="002D2DDC"/>
    <w:rsid w:val="002D35E1"/>
    <w:rsid w:val="002D468A"/>
    <w:rsid w:val="002D66AF"/>
    <w:rsid w:val="002D770D"/>
    <w:rsid w:val="002E0FFE"/>
    <w:rsid w:val="002E2E89"/>
    <w:rsid w:val="002E4ECE"/>
    <w:rsid w:val="002F1D0B"/>
    <w:rsid w:val="002F66E4"/>
    <w:rsid w:val="003007B9"/>
    <w:rsid w:val="00302717"/>
    <w:rsid w:val="00303C1E"/>
    <w:rsid w:val="00303D9F"/>
    <w:rsid w:val="0030521E"/>
    <w:rsid w:val="00310CE9"/>
    <w:rsid w:val="00314479"/>
    <w:rsid w:val="00322B08"/>
    <w:rsid w:val="00327715"/>
    <w:rsid w:val="003309D4"/>
    <w:rsid w:val="00331587"/>
    <w:rsid w:val="0033376F"/>
    <w:rsid w:val="0033779A"/>
    <w:rsid w:val="00341102"/>
    <w:rsid w:val="00342CD5"/>
    <w:rsid w:val="003450F0"/>
    <w:rsid w:val="00345C99"/>
    <w:rsid w:val="003532AA"/>
    <w:rsid w:val="00353E79"/>
    <w:rsid w:val="00355256"/>
    <w:rsid w:val="0035534D"/>
    <w:rsid w:val="00360E3F"/>
    <w:rsid w:val="00365B41"/>
    <w:rsid w:val="00370764"/>
    <w:rsid w:val="0038570F"/>
    <w:rsid w:val="00393CEE"/>
    <w:rsid w:val="00394262"/>
    <w:rsid w:val="00396E82"/>
    <w:rsid w:val="003975F9"/>
    <w:rsid w:val="003A10FE"/>
    <w:rsid w:val="003A1F0B"/>
    <w:rsid w:val="003A2000"/>
    <w:rsid w:val="003A27D3"/>
    <w:rsid w:val="003A3BE6"/>
    <w:rsid w:val="003A4212"/>
    <w:rsid w:val="003A5EA3"/>
    <w:rsid w:val="003A676F"/>
    <w:rsid w:val="003B1070"/>
    <w:rsid w:val="003B59C6"/>
    <w:rsid w:val="003B5DC0"/>
    <w:rsid w:val="003B6A09"/>
    <w:rsid w:val="003B7730"/>
    <w:rsid w:val="003B7AD4"/>
    <w:rsid w:val="003B7B98"/>
    <w:rsid w:val="003C42E4"/>
    <w:rsid w:val="003C44E5"/>
    <w:rsid w:val="003D2112"/>
    <w:rsid w:val="003E319D"/>
    <w:rsid w:val="003E5CCC"/>
    <w:rsid w:val="003E7A4A"/>
    <w:rsid w:val="003F26AD"/>
    <w:rsid w:val="00402458"/>
    <w:rsid w:val="00402D74"/>
    <w:rsid w:val="0040554E"/>
    <w:rsid w:val="00405E0E"/>
    <w:rsid w:val="00410A79"/>
    <w:rsid w:val="00410C20"/>
    <w:rsid w:val="00413401"/>
    <w:rsid w:val="00421108"/>
    <w:rsid w:val="00424359"/>
    <w:rsid w:val="00425B3A"/>
    <w:rsid w:val="00432141"/>
    <w:rsid w:val="00432928"/>
    <w:rsid w:val="004357FA"/>
    <w:rsid w:val="0043794F"/>
    <w:rsid w:val="00444D10"/>
    <w:rsid w:val="00445D98"/>
    <w:rsid w:val="0045382A"/>
    <w:rsid w:val="004553CA"/>
    <w:rsid w:val="004666B6"/>
    <w:rsid w:val="00473CAF"/>
    <w:rsid w:val="00473D3E"/>
    <w:rsid w:val="00480ED6"/>
    <w:rsid w:val="00482116"/>
    <w:rsid w:val="0048305A"/>
    <w:rsid w:val="00484E0F"/>
    <w:rsid w:val="00487735"/>
    <w:rsid w:val="00493546"/>
    <w:rsid w:val="004954DC"/>
    <w:rsid w:val="004961B3"/>
    <w:rsid w:val="004A465B"/>
    <w:rsid w:val="004A7E09"/>
    <w:rsid w:val="004B2751"/>
    <w:rsid w:val="004B3E94"/>
    <w:rsid w:val="004C2CF6"/>
    <w:rsid w:val="004C3FD3"/>
    <w:rsid w:val="004D2D59"/>
    <w:rsid w:val="004D301B"/>
    <w:rsid w:val="004D3087"/>
    <w:rsid w:val="004E1A2C"/>
    <w:rsid w:val="004E1C81"/>
    <w:rsid w:val="004E31D6"/>
    <w:rsid w:val="004E6DA7"/>
    <w:rsid w:val="004E7C14"/>
    <w:rsid w:val="004F1596"/>
    <w:rsid w:val="004F6141"/>
    <w:rsid w:val="004F76F9"/>
    <w:rsid w:val="00500CD1"/>
    <w:rsid w:val="005010A6"/>
    <w:rsid w:val="00503FAB"/>
    <w:rsid w:val="0051141D"/>
    <w:rsid w:val="00513FBB"/>
    <w:rsid w:val="0052030E"/>
    <w:rsid w:val="005316DF"/>
    <w:rsid w:val="005328CF"/>
    <w:rsid w:val="005345E1"/>
    <w:rsid w:val="00535227"/>
    <w:rsid w:val="00536F8E"/>
    <w:rsid w:val="005378D8"/>
    <w:rsid w:val="00544CDF"/>
    <w:rsid w:val="005553AA"/>
    <w:rsid w:val="00556C2E"/>
    <w:rsid w:val="005572FC"/>
    <w:rsid w:val="00567552"/>
    <w:rsid w:val="005675FC"/>
    <w:rsid w:val="00571581"/>
    <w:rsid w:val="00582029"/>
    <w:rsid w:val="00586E01"/>
    <w:rsid w:val="00587439"/>
    <w:rsid w:val="00591740"/>
    <w:rsid w:val="00593346"/>
    <w:rsid w:val="00594104"/>
    <w:rsid w:val="005949F2"/>
    <w:rsid w:val="005A0569"/>
    <w:rsid w:val="005A488E"/>
    <w:rsid w:val="005B5A86"/>
    <w:rsid w:val="005B5D32"/>
    <w:rsid w:val="005C35DD"/>
    <w:rsid w:val="005C6500"/>
    <w:rsid w:val="005D2280"/>
    <w:rsid w:val="005D24FA"/>
    <w:rsid w:val="005D399D"/>
    <w:rsid w:val="005E0560"/>
    <w:rsid w:val="005E1B40"/>
    <w:rsid w:val="005E593C"/>
    <w:rsid w:val="005E68F4"/>
    <w:rsid w:val="005F2137"/>
    <w:rsid w:val="005F2AE7"/>
    <w:rsid w:val="005F4DB8"/>
    <w:rsid w:val="00601D1A"/>
    <w:rsid w:val="00603C21"/>
    <w:rsid w:val="00604491"/>
    <w:rsid w:val="00604EC8"/>
    <w:rsid w:val="0060578F"/>
    <w:rsid w:val="0060728F"/>
    <w:rsid w:val="00614C80"/>
    <w:rsid w:val="00623399"/>
    <w:rsid w:val="00627771"/>
    <w:rsid w:val="00630D15"/>
    <w:rsid w:val="00631F2A"/>
    <w:rsid w:val="00633DB9"/>
    <w:rsid w:val="00635306"/>
    <w:rsid w:val="00636714"/>
    <w:rsid w:val="00643CB6"/>
    <w:rsid w:val="00653DC8"/>
    <w:rsid w:val="00661B2D"/>
    <w:rsid w:val="006661C9"/>
    <w:rsid w:val="00680326"/>
    <w:rsid w:val="00686CB3"/>
    <w:rsid w:val="00690CAE"/>
    <w:rsid w:val="00692D20"/>
    <w:rsid w:val="00694438"/>
    <w:rsid w:val="006A0661"/>
    <w:rsid w:val="006A1DCC"/>
    <w:rsid w:val="006A4B81"/>
    <w:rsid w:val="006A74AE"/>
    <w:rsid w:val="006B262E"/>
    <w:rsid w:val="006B3391"/>
    <w:rsid w:val="006B3FFC"/>
    <w:rsid w:val="006D13C0"/>
    <w:rsid w:val="006D18A6"/>
    <w:rsid w:val="006D47E9"/>
    <w:rsid w:val="006E353C"/>
    <w:rsid w:val="006E3E25"/>
    <w:rsid w:val="006E61FE"/>
    <w:rsid w:val="006E6E9B"/>
    <w:rsid w:val="006E6F6F"/>
    <w:rsid w:val="006F1963"/>
    <w:rsid w:val="006F2EE8"/>
    <w:rsid w:val="006F6F8A"/>
    <w:rsid w:val="006F7B74"/>
    <w:rsid w:val="006F7BD1"/>
    <w:rsid w:val="007009F6"/>
    <w:rsid w:val="00703BBE"/>
    <w:rsid w:val="0071699C"/>
    <w:rsid w:val="00717C8D"/>
    <w:rsid w:val="00722C64"/>
    <w:rsid w:val="00723225"/>
    <w:rsid w:val="007273D8"/>
    <w:rsid w:val="00731C26"/>
    <w:rsid w:val="00736DF4"/>
    <w:rsid w:val="00741713"/>
    <w:rsid w:val="00744BFB"/>
    <w:rsid w:val="00746355"/>
    <w:rsid w:val="007500A7"/>
    <w:rsid w:val="00755D15"/>
    <w:rsid w:val="00756478"/>
    <w:rsid w:val="007602E2"/>
    <w:rsid w:val="00761565"/>
    <w:rsid w:val="00761E52"/>
    <w:rsid w:val="00762B94"/>
    <w:rsid w:val="00765EA6"/>
    <w:rsid w:val="0076796B"/>
    <w:rsid w:val="00771F9E"/>
    <w:rsid w:val="00776D5E"/>
    <w:rsid w:val="00777F86"/>
    <w:rsid w:val="007822CE"/>
    <w:rsid w:val="007844C6"/>
    <w:rsid w:val="00784DEF"/>
    <w:rsid w:val="007918EC"/>
    <w:rsid w:val="007944AA"/>
    <w:rsid w:val="007963A7"/>
    <w:rsid w:val="007A4784"/>
    <w:rsid w:val="007B45F0"/>
    <w:rsid w:val="007B48C0"/>
    <w:rsid w:val="007B4914"/>
    <w:rsid w:val="007B5E07"/>
    <w:rsid w:val="007C1B1E"/>
    <w:rsid w:val="007C1D29"/>
    <w:rsid w:val="007C1E52"/>
    <w:rsid w:val="007C234F"/>
    <w:rsid w:val="007C6036"/>
    <w:rsid w:val="007C6316"/>
    <w:rsid w:val="007E490A"/>
    <w:rsid w:val="007E5CF7"/>
    <w:rsid w:val="007E7FC7"/>
    <w:rsid w:val="007F3EDC"/>
    <w:rsid w:val="007F7EE6"/>
    <w:rsid w:val="00806BB7"/>
    <w:rsid w:val="00812C5F"/>
    <w:rsid w:val="00812FA5"/>
    <w:rsid w:val="008141C7"/>
    <w:rsid w:val="008144CA"/>
    <w:rsid w:val="00820185"/>
    <w:rsid w:val="00822859"/>
    <w:rsid w:val="00824C3E"/>
    <w:rsid w:val="008254A0"/>
    <w:rsid w:val="008261E5"/>
    <w:rsid w:val="00830DE9"/>
    <w:rsid w:val="00830F59"/>
    <w:rsid w:val="00831930"/>
    <w:rsid w:val="00833EED"/>
    <w:rsid w:val="00835136"/>
    <w:rsid w:val="008353FA"/>
    <w:rsid w:val="0083558A"/>
    <w:rsid w:val="008409FF"/>
    <w:rsid w:val="00841BC5"/>
    <w:rsid w:val="00843D08"/>
    <w:rsid w:val="00846D63"/>
    <w:rsid w:val="00852EB5"/>
    <w:rsid w:val="0086066B"/>
    <w:rsid w:val="00861E9F"/>
    <w:rsid w:val="0086302F"/>
    <w:rsid w:val="00863FB5"/>
    <w:rsid w:val="00866ADB"/>
    <w:rsid w:val="008724F8"/>
    <w:rsid w:val="0087452F"/>
    <w:rsid w:val="00881BD9"/>
    <w:rsid w:val="00883786"/>
    <w:rsid w:val="008851AE"/>
    <w:rsid w:val="00885319"/>
    <w:rsid w:val="0088574E"/>
    <w:rsid w:val="00891031"/>
    <w:rsid w:val="00891BD3"/>
    <w:rsid w:val="00891BFC"/>
    <w:rsid w:val="0089436A"/>
    <w:rsid w:val="00896292"/>
    <w:rsid w:val="00897F80"/>
    <w:rsid w:val="008A1B68"/>
    <w:rsid w:val="008A69A8"/>
    <w:rsid w:val="008B24AB"/>
    <w:rsid w:val="008B49C0"/>
    <w:rsid w:val="008C182E"/>
    <w:rsid w:val="008C1F85"/>
    <w:rsid w:val="008C53D6"/>
    <w:rsid w:val="008D1222"/>
    <w:rsid w:val="008D2949"/>
    <w:rsid w:val="008D48B3"/>
    <w:rsid w:val="008D7446"/>
    <w:rsid w:val="008E007E"/>
    <w:rsid w:val="008E039C"/>
    <w:rsid w:val="008E06D0"/>
    <w:rsid w:val="008E24A9"/>
    <w:rsid w:val="008E30EA"/>
    <w:rsid w:val="008E3A71"/>
    <w:rsid w:val="008E44A5"/>
    <w:rsid w:val="008E4BC5"/>
    <w:rsid w:val="008E70EE"/>
    <w:rsid w:val="008E7721"/>
    <w:rsid w:val="008F0AD5"/>
    <w:rsid w:val="008F135B"/>
    <w:rsid w:val="008F1D6A"/>
    <w:rsid w:val="008F31BE"/>
    <w:rsid w:val="008F642C"/>
    <w:rsid w:val="008F78EC"/>
    <w:rsid w:val="00901907"/>
    <w:rsid w:val="00901E72"/>
    <w:rsid w:val="0090512C"/>
    <w:rsid w:val="009056BB"/>
    <w:rsid w:val="009077B0"/>
    <w:rsid w:val="009115BC"/>
    <w:rsid w:val="009115D2"/>
    <w:rsid w:val="00911CFB"/>
    <w:rsid w:val="0091714A"/>
    <w:rsid w:val="009275B6"/>
    <w:rsid w:val="00927E1F"/>
    <w:rsid w:val="009363B2"/>
    <w:rsid w:val="009475FC"/>
    <w:rsid w:val="009529A7"/>
    <w:rsid w:val="00954CB3"/>
    <w:rsid w:val="0095510A"/>
    <w:rsid w:val="00964FB7"/>
    <w:rsid w:val="0096575E"/>
    <w:rsid w:val="009674B2"/>
    <w:rsid w:val="0096785B"/>
    <w:rsid w:val="00967F9B"/>
    <w:rsid w:val="00972337"/>
    <w:rsid w:val="009749A5"/>
    <w:rsid w:val="009753C9"/>
    <w:rsid w:val="00981313"/>
    <w:rsid w:val="0098252E"/>
    <w:rsid w:val="009903C9"/>
    <w:rsid w:val="00990433"/>
    <w:rsid w:val="0099555D"/>
    <w:rsid w:val="00996D0C"/>
    <w:rsid w:val="00997272"/>
    <w:rsid w:val="009A0D8A"/>
    <w:rsid w:val="009A1919"/>
    <w:rsid w:val="009A2FAA"/>
    <w:rsid w:val="009B06F6"/>
    <w:rsid w:val="009B07A6"/>
    <w:rsid w:val="009B0BF7"/>
    <w:rsid w:val="009B12FF"/>
    <w:rsid w:val="009B4C76"/>
    <w:rsid w:val="009C1B82"/>
    <w:rsid w:val="009C4815"/>
    <w:rsid w:val="009C4C25"/>
    <w:rsid w:val="009C7B72"/>
    <w:rsid w:val="009C7DDD"/>
    <w:rsid w:val="009D3507"/>
    <w:rsid w:val="009D57EB"/>
    <w:rsid w:val="009E2D2C"/>
    <w:rsid w:val="009E5C8D"/>
    <w:rsid w:val="009F53C7"/>
    <w:rsid w:val="00A01C67"/>
    <w:rsid w:val="00A03EA5"/>
    <w:rsid w:val="00A13FE4"/>
    <w:rsid w:val="00A22F8B"/>
    <w:rsid w:val="00A23FA2"/>
    <w:rsid w:val="00A244FF"/>
    <w:rsid w:val="00A24D68"/>
    <w:rsid w:val="00A31C8E"/>
    <w:rsid w:val="00A33575"/>
    <w:rsid w:val="00A35780"/>
    <w:rsid w:val="00A35FC2"/>
    <w:rsid w:val="00A36FDC"/>
    <w:rsid w:val="00A37665"/>
    <w:rsid w:val="00A41FEF"/>
    <w:rsid w:val="00A477B0"/>
    <w:rsid w:val="00A47EFF"/>
    <w:rsid w:val="00A50B72"/>
    <w:rsid w:val="00A6172F"/>
    <w:rsid w:val="00A64D56"/>
    <w:rsid w:val="00A659D7"/>
    <w:rsid w:val="00A66611"/>
    <w:rsid w:val="00A67C2A"/>
    <w:rsid w:val="00A72EBA"/>
    <w:rsid w:val="00A7341F"/>
    <w:rsid w:val="00A7488B"/>
    <w:rsid w:val="00A7656A"/>
    <w:rsid w:val="00A76C45"/>
    <w:rsid w:val="00A82545"/>
    <w:rsid w:val="00A907B1"/>
    <w:rsid w:val="00A91F7C"/>
    <w:rsid w:val="00A97343"/>
    <w:rsid w:val="00AA0C65"/>
    <w:rsid w:val="00AA16CA"/>
    <w:rsid w:val="00AA176D"/>
    <w:rsid w:val="00AB0D12"/>
    <w:rsid w:val="00AB2E91"/>
    <w:rsid w:val="00AB6CE1"/>
    <w:rsid w:val="00AC1958"/>
    <w:rsid w:val="00AC56F0"/>
    <w:rsid w:val="00AD0DFD"/>
    <w:rsid w:val="00AD6994"/>
    <w:rsid w:val="00AE638E"/>
    <w:rsid w:val="00AE7715"/>
    <w:rsid w:val="00AF238B"/>
    <w:rsid w:val="00AF5FF8"/>
    <w:rsid w:val="00B0177D"/>
    <w:rsid w:val="00B02E15"/>
    <w:rsid w:val="00B03D5C"/>
    <w:rsid w:val="00B0441F"/>
    <w:rsid w:val="00B16BB6"/>
    <w:rsid w:val="00B23856"/>
    <w:rsid w:val="00B24745"/>
    <w:rsid w:val="00B31A28"/>
    <w:rsid w:val="00B3307C"/>
    <w:rsid w:val="00B36C57"/>
    <w:rsid w:val="00B45B37"/>
    <w:rsid w:val="00B53986"/>
    <w:rsid w:val="00B54698"/>
    <w:rsid w:val="00B55B12"/>
    <w:rsid w:val="00B65CDF"/>
    <w:rsid w:val="00B700F7"/>
    <w:rsid w:val="00B81A7A"/>
    <w:rsid w:val="00B83501"/>
    <w:rsid w:val="00B86726"/>
    <w:rsid w:val="00B91467"/>
    <w:rsid w:val="00B95FCC"/>
    <w:rsid w:val="00B96DA7"/>
    <w:rsid w:val="00BA0B85"/>
    <w:rsid w:val="00BA3101"/>
    <w:rsid w:val="00BA7629"/>
    <w:rsid w:val="00BA77D3"/>
    <w:rsid w:val="00BA7CEA"/>
    <w:rsid w:val="00BB13D9"/>
    <w:rsid w:val="00BB1931"/>
    <w:rsid w:val="00BB5884"/>
    <w:rsid w:val="00BD0F8A"/>
    <w:rsid w:val="00BD3A23"/>
    <w:rsid w:val="00BD540E"/>
    <w:rsid w:val="00BD6DBE"/>
    <w:rsid w:val="00BD79C6"/>
    <w:rsid w:val="00BD7F4C"/>
    <w:rsid w:val="00BE590A"/>
    <w:rsid w:val="00BF303F"/>
    <w:rsid w:val="00BF5B33"/>
    <w:rsid w:val="00BF67C8"/>
    <w:rsid w:val="00C0079C"/>
    <w:rsid w:val="00C03397"/>
    <w:rsid w:val="00C070AF"/>
    <w:rsid w:val="00C1601D"/>
    <w:rsid w:val="00C16CAA"/>
    <w:rsid w:val="00C16F5A"/>
    <w:rsid w:val="00C22058"/>
    <w:rsid w:val="00C22C07"/>
    <w:rsid w:val="00C256B0"/>
    <w:rsid w:val="00C332D2"/>
    <w:rsid w:val="00C33678"/>
    <w:rsid w:val="00C3605E"/>
    <w:rsid w:val="00C37346"/>
    <w:rsid w:val="00C50684"/>
    <w:rsid w:val="00C51486"/>
    <w:rsid w:val="00C52C99"/>
    <w:rsid w:val="00C55084"/>
    <w:rsid w:val="00C5602A"/>
    <w:rsid w:val="00C65AC7"/>
    <w:rsid w:val="00C674F2"/>
    <w:rsid w:val="00C709B8"/>
    <w:rsid w:val="00C74C3D"/>
    <w:rsid w:val="00C755C1"/>
    <w:rsid w:val="00C76B59"/>
    <w:rsid w:val="00C770F1"/>
    <w:rsid w:val="00C84F8E"/>
    <w:rsid w:val="00C95042"/>
    <w:rsid w:val="00C95550"/>
    <w:rsid w:val="00CA12E1"/>
    <w:rsid w:val="00CA55A6"/>
    <w:rsid w:val="00CA679C"/>
    <w:rsid w:val="00CC5C64"/>
    <w:rsid w:val="00CC704E"/>
    <w:rsid w:val="00CD7ABE"/>
    <w:rsid w:val="00CE2D09"/>
    <w:rsid w:val="00CE4B96"/>
    <w:rsid w:val="00CF1AC5"/>
    <w:rsid w:val="00CF4EFA"/>
    <w:rsid w:val="00CF5D6A"/>
    <w:rsid w:val="00CF6822"/>
    <w:rsid w:val="00D01707"/>
    <w:rsid w:val="00D01EBC"/>
    <w:rsid w:val="00D055E8"/>
    <w:rsid w:val="00D10A49"/>
    <w:rsid w:val="00D12D90"/>
    <w:rsid w:val="00D1594C"/>
    <w:rsid w:val="00D16A40"/>
    <w:rsid w:val="00D16FC0"/>
    <w:rsid w:val="00D23045"/>
    <w:rsid w:val="00D2477C"/>
    <w:rsid w:val="00D273CD"/>
    <w:rsid w:val="00D3041B"/>
    <w:rsid w:val="00D33125"/>
    <w:rsid w:val="00D37500"/>
    <w:rsid w:val="00D40B85"/>
    <w:rsid w:val="00D41D0B"/>
    <w:rsid w:val="00D4387F"/>
    <w:rsid w:val="00D43FE6"/>
    <w:rsid w:val="00D451EF"/>
    <w:rsid w:val="00D46B32"/>
    <w:rsid w:val="00D50721"/>
    <w:rsid w:val="00D52197"/>
    <w:rsid w:val="00D57523"/>
    <w:rsid w:val="00D60063"/>
    <w:rsid w:val="00D60B39"/>
    <w:rsid w:val="00D633A4"/>
    <w:rsid w:val="00D758D0"/>
    <w:rsid w:val="00D76051"/>
    <w:rsid w:val="00D76F17"/>
    <w:rsid w:val="00D77CFF"/>
    <w:rsid w:val="00D823F4"/>
    <w:rsid w:val="00D87BEC"/>
    <w:rsid w:val="00D92EEC"/>
    <w:rsid w:val="00D97DF3"/>
    <w:rsid w:val="00DA7D56"/>
    <w:rsid w:val="00DB1F01"/>
    <w:rsid w:val="00DB6E40"/>
    <w:rsid w:val="00DC0F67"/>
    <w:rsid w:val="00DC2985"/>
    <w:rsid w:val="00DD2B67"/>
    <w:rsid w:val="00DE1550"/>
    <w:rsid w:val="00DE2210"/>
    <w:rsid w:val="00DE289D"/>
    <w:rsid w:val="00DE494D"/>
    <w:rsid w:val="00DF52F3"/>
    <w:rsid w:val="00E03603"/>
    <w:rsid w:val="00E133D3"/>
    <w:rsid w:val="00E13B58"/>
    <w:rsid w:val="00E14876"/>
    <w:rsid w:val="00E14E7F"/>
    <w:rsid w:val="00E170C8"/>
    <w:rsid w:val="00E20FCC"/>
    <w:rsid w:val="00E2606A"/>
    <w:rsid w:val="00E33567"/>
    <w:rsid w:val="00E343DD"/>
    <w:rsid w:val="00E34F54"/>
    <w:rsid w:val="00E36480"/>
    <w:rsid w:val="00E43E7D"/>
    <w:rsid w:val="00E46778"/>
    <w:rsid w:val="00E4709C"/>
    <w:rsid w:val="00E50155"/>
    <w:rsid w:val="00E53E82"/>
    <w:rsid w:val="00E558A2"/>
    <w:rsid w:val="00E57DB3"/>
    <w:rsid w:val="00E62368"/>
    <w:rsid w:val="00E63B69"/>
    <w:rsid w:val="00E65EF9"/>
    <w:rsid w:val="00E7424D"/>
    <w:rsid w:val="00E84B76"/>
    <w:rsid w:val="00E922F8"/>
    <w:rsid w:val="00EA1473"/>
    <w:rsid w:val="00EA222C"/>
    <w:rsid w:val="00EA347E"/>
    <w:rsid w:val="00EA3924"/>
    <w:rsid w:val="00EA54A6"/>
    <w:rsid w:val="00EA76BD"/>
    <w:rsid w:val="00EC0B37"/>
    <w:rsid w:val="00EC2904"/>
    <w:rsid w:val="00EC3DBB"/>
    <w:rsid w:val="00EC3FA3"/>
    <w:rsid w:val="00ED04F0"/>
    <w:rsid w:val="00ED1E71"/>
    <w:rsid w:val="00ED30D3"/>
    <w:rsid w:val="00ED3640"/>
    <w:rsid w:val="00ED72D4"/>
    <w:rsid w:val="00EE1C62"/>
    <w:rsid w:val="00EE30EF"/>
    <w:rsid w:val="00EE76C8"/>
    <w:rsid w:val="00EF4A9A"/>
    <w:rsid w:val="00EF4BDF"/>
    <w:rsid w:val="00EF5FA5"/>
    <w:rsid w:val="00EF7D56"/>
    <w:rsid w:val="00F0119C"/>
    <w:rsid w:val="00F029CC"/>
    <w:rsid w:val="00F11140"/>
    <w:rsid w:val="00F11B18"/>
    <w:rsid w:val="00F12314"/>
    <w:rsid w:val="00F159FF"/>
    <w:rsid w:val="00F15DB4"/>
    <w:rsid w:val="00F17977"/>
    <w:rsid w:val="00F20FCF"/>
    <w:rsid w:val="00F219D5"/>
    <w:rsid w:val="00F24C45"/>
    <w:rsid w:val="00F27112"/>
    <w:rsid w:val="00F27E8F"/>
    <w:rsid w:val="00F33B20"/>
    <w:rsid w:val="00F34FDE"/>
    <w:rsid w:val="00F37D25"/>
    <w:rsid w:val="00F42C00"/>
    <w:rsid w:val="00F43313"/>
    <w:rsid w:val="00F517B2"/>
    <w:rsid w:val="00F52350"/>
    <w:rsid w:val="00F52680"/>
    <w:rsid w:val="00F52828"/>
    <w:rsid w:val="00F608E9"/>
    <w:rsid w:val="00F612A3"/>
    <w:rsid w:val="00F743E7"/>
    <w:rsid w:val="00F75B9D"/>
    <w:rsid w:val="00F81C2B"/>
    <w:rsid w:val="00F85C31"/>
    <w:rsid w:val="00F86FC1"/>
    <w:rsid w:val="00F905B1"/>
    <w:rsid w:val="00F92E48"/>
    <w:rsid w:val="00FA330F"/>
    <w:rsid w:val="00FA7642"/>
    <w:rsid w:val="00FB37C5"/>
    <w:rsid w:val="00FB546B"/>
    <w:rsid w:val="00FB7AA6"/>
    <w:rsid w:val="00FC35C5"/>
    <w:rsid w:val="00FC3A0B"/>
    <w:rsid w:val="00FC458F"/>
    <w:rsid w:val="00FC5884"/>
    <w:rsid w:val="00FC5FF1"/>
    <w:rsid w:val="00FC66BB"/>
    <w:rsid w:val="00FC7C91"/>
    <w:rsid w:val="00FD1516"/>
    <w:rsid w:val="00FD4142"/>
    <w:rsid w:val="00FD564D"/>
    <w:rsid w:val="00FE099A"/>
    <w:rsid w:val="00FF69F7"/>
    <w:rsid w:val="00FF7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0A"/>
    <w:rPr>
      <w:sz w:val="24"/>
      <w:szCs w:val="24"/>
      <w:lang w:val="uk-UA" w:eastAsia="uk-UA"/>
    </w:rPr>
  </w:style>
  <w:style w:type="paragraph" w:styleId="1">
    <w:name w:val="heading 1"/>
    <w:basedOn w:val="a"/>
    <w:next w:val="a"/>
    <w:link w:val="10"/>
    <w:qFormat/>
    <w:rsid w:val="009529A7"/>
    <w:pPr>
      <w:keepNext/>
      <w:spacing w:before="240" w:after="60"/>
      <w:outlineLvl w:val="0"/>
    </w:pPr>
    <w:rPr>
      <w:rFonts w:ascii="Arial" w:hAnsi="Arial" w:cs="Arial"/>
      <w:b/>
      <w:bCs/>
      <w:kern w:val="32"/>
      <w:sz w:val="32"/>
      <w:szCs w:val="32"/>
      <w:lang w:val="ru-RU" w:eastAsia="ru-RU"/>
    </w:rPr>
  </w:style>
  <w:style w:type="paragraph" w:styleId="5">
    <w:name w:val="heading 5"/>
    <w:basedOn w:val="a"/>
    <w:link w:val="50"/>
    <w:qFormat/>
    <w:rsid w:val="0095510A"/>
    <w:pPr>
      <w:spacing w:before="100" w:beforeAutospacing="1" w:after="100" w:afterAutospacing="1"/>
      <w:outlineLvl w:val="4"/>
    </w:pPr>
    <w:rPr>
      <w:b/>
      <w:bCs/>
      <w:color w:val="85468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5510A"/>
    <w:rPr>
      <w:b/>
      <w:bCs/>
      <w:color w:val="854685"/>
      <w:lang w:val="uk-UA" w:eastAsia="uk-UA"/>
    </w:rPr>
  </w:style>
  <w:style w:type="character" w:styleId="a3">
    <w:name w:val="Strong"/>
    <w:basedOn w:val="a0"/>
    <w:qFormat/>
    <w:rsid w:val="0095510A"/>
    <w:rPr>
      <w:b/>
      <w:bCs/>
    </w:rPr>
  </w:style>
  <w:style w:type="character" w:styleId="a4">
    <w:name w:val="Emphasis"/>
    <w:basedOn w:val="a0"/>
    <w:qFormat/>
    <w:rsid w:val="0095510A"/>
    <w:rPr>
      <w:i/>
      <w:iCs/>
    </w:rPr>
  </w:style>
  <w:style w:type="paragraph" w:styleId="a5">
    <w:name w:val="List Paragraph"/>
    <w:basedOn w:val="a"/>
    <w:uiPriority w:val="34"/>
    <w:qFormat/>
    <w:rsid w:val="00FC5FF1"/>
    <w:pPr>
      <w:ind w:left="720"/>
      <w:contextualSpacing/>
    </w:pPr>
  </w:style>
  <w:style w:type="paragraph" w:customStyle="1" w:styleId="12">
    <w:name w:val="Знак Знак Знак1 Знак Знак Знак2 Знак"/>
    <w:basedOn w:val="a"/>
    <w:autoRedefine/>
    <w:rsid w:val="009C4815"/>
    <w:pPr>
      <w:spacing w:after="160" w:line="240" w:lineRule="exact"/>
    </w:pPr>
    <w:rPr>
      <w:rFonts w:eastAsia="SimSun"/>
      <w:b/>
      <w:sz w:val="28"/>
      <w:lang w:val="en-US" w:eastAsia="en-US"/>
    </w:rPr>
  </w:style>
  <w:style w:type="paragraph" w:styleId="a6">
    <w:name w:val="footnote text"/>
    <w:basedOn w:val="a"/>
    <w:link w:val="a7"/>
    <w:semiHidden/>
    <w:rsid w:val="009C4815"/>
    <w:rPr>
      <w:sz w:val="20"/>
      <w:szCs w:val="20"/>
      <w:lang w:val="en-US" w:eastAsia="en-US"/>
    </w:rPr>
  </w:style>
  <w:style w:type="character" w:customStyle="1" w:styleId="a7">
    <w:name w:val="Текст сноски Знак"/>
    <w:basedOn w:val="a0"/>
    <w:link w:val="a6"/>
    <w:semiHidden/>
    <w:rsid w:val="009C4815"/>
    <w:rPr>
      <w:lang w:val="en-US" w:eastAsia="en-US"/>
    </w:rPr>
  </w:style>
  <w:style w:type="character" w:styleId="a8">
    <w:name w:val="footnote reference"/>
    <w:basedOn w:val="a0"/>
    <w:semiHidden/>
    <w:rsid w:val="009C4815"/>
    <w:rPr>
      <w:vertAlign w:val="superscript"/>
    </w:rPr>
  </w:style>
  <w:style w:type="paragraph" w:customStyle="1" w:styleId="120">
    <w:name w:val="Знак Знак Знак1 Знак Знак Знак2 Знак"/>
    <w:basedOn w:val="a"/>
    <w:autoRedefine/>
    <w:rsid w:val="00723225"/>
    <w:pPr>
      <w:spacing w:after="160" w:line="240" w:lineRule="exact"/>
    </w:pPr>
    <w:rPr>
      <w:rFonts w:eastAsia="SimSun"/>
      <w:b/>
      <w:sz w:val="28"/>
      <w:lang w:val="en-US" w:eastAsia="en-US"/>
    </w:rPr>
  </w:style>
  <w:style w:type="character" w:customStyle="1" w:styleId="10">
    <w:name w:val="Заголовок 1 Знак"/>
    <w:basedOn w:val="a0"/>
    <w:link w:val="1"/>
    <w:rsid w:val="009529A7"/>
    <w:rPr>
      <w:rFonts w:ascii="Arial" w:hAnsi="Arial" w:cs="Arial"/>
      <w:b/>
      <w:bCs/>
      <w:kern w:val="32"/>
      <w:sz w:val="32"/>
      <w:szCs w:val="32"/>
    </w:rPr>
  </w:style>
  <w:style w:type="paragraph" w:styleId="a9">
    <w:name w:val="Balloon Text"/>
    <w:basedOn w:val="a"/>
    <w:link w:val="aa"/>
    <w:uiPriority w:val="99"/>
    <w:semiHidden/>
    <w:unhideWhenUsed/>
    <w:rsid w:val="006E6E9B"/>
    <w:rPr>
      <w:rFonts w:ascii="Tahoma" w:hAnsi="Tahoma" w:cs="Tahoma"/>
      <w:sz w:val="16"/>
      <w:szCs w:val="16"/>
    </w:rPr>
  </w:style>
  <w:style w:type="character" w:customStyle="1" w:styleId="aa">
    <w:name w:val="Текст выноски Знак"/>
    <w:basedOn w:val="a0"/>
    <w:link w:val="a9"/>
    <w:uiPriority w:val="99"/>
    <w:semiHidden/>
    <w:rsid w:val="006E6E9B"/>
    <w:rPr>
      <w:rFonts w:ascii="Tahoma" w:hAnsi="Tahoma" w:cs="Tahoma"/>
      <w:sz w:val="16"/>
      <w:szCs w:val="16"/>
      <w:lang w:val="uk-UA" w:eastAsia="uk-UA"/>
    </w:rPr>
  </w:style>
  <w:style w:type="paragraph" w:customStyle="1" w:styleId="Abz1">
    <w:name w:val="Abz1"/>
    <w:basedOn w:val="a"/>
    <w:link w:val="Abz10"/>
    <w:rsid w:val="00F219D5"/>
    <w:pPr>
      <w:spacing w:before="120" w:line="280" w:lineRule="exact"/>
      <w:ind w:firstLine="794"/>
      <w:jc w:val="both"/>
    </w:pPr>
    <w:rPr>
      <w:rFonts w:ascii="Arial" w:hAnsi="Arial"/>
      <w:sz w:val="20"/>
      <w:szCs w:val="20"/>
      <w:lang w:val="ru-RU" w:eastAsia="ru-RU"/>
    </w:rPr>
  </w:style>
  <w:style w:type="character" w:customStyle="1" w:styleId="Abz10">
    <w:name w:val="Abz1 Знак"/>
    <w:basedOn w:val="a0"/>
    <w:link w:val="Abz1"/>
    <w:rsid w:val="00F219D5"/>
    <w:rPr>
      <w:rFonts w:ascii="Arial" w:hAnsi="Arial"/>
    </w:rPr>
  </w:style>
  <w:style w:type="paragraph" w:styleId="ab">
    <w:name w:val="header"/>
    <w:basedOn w:val="a"/>
    <w:link w:val="ac"/>
    <w:uiPriority w:val="99"/>
    <w:rsid w:val="00F743E7"/>
    <w:pPr>
      <w:tabs>
        <w:tab w:val="center" w:pos="4677"/>
        <w:tab w:val="right" w:pos="9355"/>
      </w:tabs>
    </w:pPr>
  </w:style>
  <w:style w:type="character" w:styleId="ad">
    <w:name w:val="page number"/>
    <w:basedOn w:val="a0"/>
    <w:rsid w:val="00F743E7"/>
  </w:style>
  <w:style w:type="paragraph" w:styleId="ae">
    <w:name w:val="footer"/>
    <w:basedOn w:val="a"/>
    <w:link w:val="af"/>
    <w:uiPriority w:val="99"/>
    <w:semiHidden/>
    <w:unhideWhenUsed/>
    <w:rsid w:val="00331587"/>
    <w:pPr>
      <w:tabs>
        <w:tab w:val="center" w:pos="4677"/>
        <w:tab w:val="right" w:pos="9355"/>
      </w:tabs>
    </w:pPr>
  </w:style>
  <w:style w:type="character" w:customStyle="1" w:styleId="af">
    <w:name w:val="Нижний колонтитул Знак"/>
    <w:basedOn w:val="a0"/>
    <w:link w:val="ae"/>
    <w:uiPriority w:val="99"/>
    <w:semiHidden/>
    <w:rsid w:val="00331587"/>
    <w:rPr>
      <w:sz w:val="24"/>
      <w:szCs w:val="24"/>
      <w:lang w:val="uk-UA" w:eastAsia="uk-UA"/>
    </w:rPr>
  </w:style>
  <w:style w:type="character" w:customStyle="1" w:styleId="ac">
    <w:name w:val="Верхний колонтитул Знак"/>
    <w:basedOn w:val="a0"/>
    <w:link w:val="ab"/>
    <w:uiPriority w:val="99"/>
    <w:rsid w:val="00473CAF"/>
    <w:rPr>
      <w:sz w:val="24"/>
      <w:szCs w:val="24"/>
      <w:lang w:val="uk-UA" w:eastAsia="uk-UA"/>
    </w:rPr>
  </w:style>
  <w:style w:type="paragraph" w:styleId="af0">
    <w:name w:val="Title"/>
    <w:basedOn w:val="a"/>
    <w:link w:val="af1"/>
    <w:qFormat/>
    <w:rsid w:val="009E5C8D"/>
    <w:pPr>
      <w:jc w:val="center"/>
    </w:pPr>
    <w:rPr>
      <w:b/>
      <w:bCs/>
      <w:sz w:val="28"/>
      <w:szCs w:val="28"/>
      <w:lang w:val="ru-RU" w:eastAsia="ru-RU"/>
    </w:rPr>
  </w:style>
  <w:style w:type="character" w:customStyle="1" w:styleId="af1">
    <w:name w:val="Название Знак"/>
    <w:basedOn w:val="a0"/>
    <w:link w:val="af0"/>
    <w:rsid w:val="009E5C8D"/>
    <w:rPr>
      <w:b/>
      <w:bCs/>
      <w:sz w:val="28"/>
      <w:szCs w:val="28"/>
    </w:rPr>
  </w:style>
  <w:style w:type="character" w:styleId="af2">
    <w:name w:val="annotation reference"/>
    <w:basedOn w:val="a0"/>
    <w:uiPriority w:val="99"/>
    <w:semiHidden/>
    <w:unhideWhenUsed/>
    <w:rsid w:val="00690CAE"/>
    <w:rPr>
      <w:sz w:val="16"/>
      <w:szCs w:val="16"/>
    </w:rPr>
  </w:style>
  <w:style w:type="paragraph" w:styleId="af3">
    <w:name w:val="annotation text"/>
    <w:basedOn w:val="a"/>
    <w:link w:val="af4"/>
    <w:uiPriority w:val="99"/>
    <w:semiHidden/>
    <w:unhideWhenUsed/>
    <w:rsid w:val="00690CAE"/>
    <w:rPr>
      <w:sz w:val="20"/>
      <w:szCs w:val="20"/>
    </w:rPr>
  </w:style>
  <w:style w:type="character" w:customStyle="1" w:styleId="af4">
    <w:name w:val="Текст примечания Знак"/>
    <w:basedOn w:val="a0"/>
    <w:link w:val="af3"/>
    <w:uiPriority w:val="99"/>
    <w:semiHidden/>
    <w:rsid w:val="00690CAE"/>
    <w:rPr>
      <w:lang w:val="uk-UA" w:eastAsia="uk-UA"/>
    </w:rPr>
  </w:style>
  <w:style w:type="paragraph" w:styleId="af5">
    <w:name w:val="annotation subject"/>
    <w:basedOn w:val="af3"/>
    <w:next w:val="af3"/>
    <w:link w:val="af6"/>
    <w:uiPriority w:val="99"/>
    <w:semiHidden/>
    <w:unhideWhenUsed/>
    <w:rsid w:val="00690CAE"/>
    <w:rPr>
      <w:b/>
      <w:bCs/>
    </w:rPr>
  </w:style>
  <w:style w:type="character" w:customStyle="1" w:styleId="af6">
    <w:name w:val="Тема примечания Знак"/>
    <w:basedOn w:val="af4"/>
    <w:link w:val="af5"/>
    <w:uiPriority w:val="99"/>
    <w:semiHidden/>
    <w:rsid w:val="00690CAE"/>
    <w:rPr>
      <w:b/>
      <w:bCs/>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0A"/>
    <w:rPr>
      <w:sz w:val="24"/>
      <w:szCs w:val="24"/>
      <w:lang w:val="uk-UA" w:eastAsia="uk-UA"/>
    </w:rPr>
  </w:style>
  <w:style w:type="paragraph" w:styleId="1">
    <w:name w:val="heading 1"/>
    <w:basedOn w:val="a"/>
    <w:next w:val="a"/>
    <w:link w:val="10"/>
    <w:qFormat/>
    <w:rsid w:val="009529A7"/>
    <w:pPr>
      <w:keepNext/>
      <w:spacing w:before="240" w:after="60"/>
      <w:outlineLvl w:val="0"/>
    </w:pPr>
    <w:rPr>
      <w:rFonts w:ascii="Arial" w:hAnsi="Arial" w:cs="Arial"/>
      <w:b/>
      <w:bCs/>
      <w:kern w:val="32"/>
      <w:sz w:val="32"/>
      <w:szCs w:val="32"/>
      <w:lang w:val="ru-RU" w:eastAsia="ru-RU"/>
    </w:rPr>
  </w:style>
  <w:style w:type="paragraph" w:styleId="5">
    <w:name w:val="heading 5"/>
    <w:basedOn w:val="a"/>
    <w:link w:val="50"/>
    <w:qFormat/>
    <w:rsid w:val="0095510A"/>
    <w:pPr>
      <w:spacing w:before="100" w:beforeAutospacing="1" w:after="100" w:afterAutospacing="1"/>
      <w:outlineLvl w:val="4"/>
    </w:pPr>
    <w:rPr>
      <w:b/>
      <w:bCs/>
      <w:color w:val="85468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5510A"/>
    <w:rPr>
      <w:b/>
      <w:bCs/>
      <w:color w:val="854685"/>
      <w:lang w:val="uk-UA" w:eastAsia="uk-UA"/>
    </w:rPr>
  </w:style>
  <w:style w:type="character" w:styleId="a3">
    <w:name w:val="Strong"/>
    <w:basedOn w:val="a0"/>
    <w:qFormat/>
    <w:rsid w:val="0095510A"/>
    <w:rPr>
      <w:b/>
      <w:bCs/>
    </w:rPr>
  </w:style>
  <w:style w:type="character" w:styleId="a4">
    <w:name w:val="Emphasis"/>
    <w:basedOn w:val="a0"/>
    <w:qFormat/>
    <w:rsid w:val="0095510A"/>
    <w:rPr>
      <w:i/>
      <w:iCs/>
    </w:rPr>
  </w:style>
  <w:style w:type="paragraph" w:styleId="a5">
    <w:name w:val="List Paragraph"/>
    <w:basedOn w:val="a"/>
    <w:uiPriority w:val="34"/>
    <w:qFormat/>
    <w:rsid w:val="00FC5FF1"/>
    <w:pPr>
      <w:ind w:left="720"/>
      <w:contextualSpacing/>
    </w:pPr>
  </w:style>
  <w:style w:type="paragraph" w:customStyle="1" w:styleId="12">
    <w:name w:val="Знак Знак Знак1 Знак Знак Знак2 Знак"/>
    <w:basedOn w:val="a"/>
    <w:autoRedefine/>
    <w:rsid w:val="009C4815"/>
    <w:pPr>
      <w:spacing w:after="160" w:line="240" w:lineRule="exact"/>
    </w:pPr>
    <w:rPr>
      <w:rFonts w:eastAsia="SimSun"/>
      <w:b/>
      <w:sz w:val="28"/>
      <w:lang w:val="en-US" w:eastAsia="en-US"/>
    </w:rPr>
  </w:style>
  <w:style w:type="paragraph" w:styleId="a6">
    <w:name w:val="footnote text"/>
    <w:basedOn w:val="a"/>
    <w:link w:val="a7"/>
    <w:semiHidden/>
    <w:rsid w:val="009C4815"/>
    <w:rPr>
      <w:sz w:val="20"/>
      <w:szCs w:val="20"/>
      <w:lang w:val="en-US" w:eastAsia="en-US"/>
    </w:rPr>
  </w:style>
  <w:style w:type="character" w:customStyle="1" w:styleId="a7">
    <w:name w:val="Текст сноски Знак"/>
    <w:basedOn w:val="a0"/>
    <w:link w:val="a6"/>
    <w:semiHidden/>
    <w:rsid w:val="009C4815"/>
    <w:rPr>
      <w:lang w:val="en-US" w:eastAsia="en-US"/>
    </w:rPr>
  </w:style>
  <w:style w:type="character" w:styleId="a8">
    <w:name w:val="footnote reference"/>
    <w:basedOn w:val="a0"/>
    <w:semiHidden/>
    <w:rsid w:val="009C4815"/>
    <w:rPr>
      <w:vertAlign w:val="superscript"/>
    </w:rPr>
  </w:style>
  <w:style w:type="paragraph" w:customStyle="1" w:styleId="120">
    <w:name w:val="Знак Знак Знак1 Знак Знак Знак2 Знак"/>
    <w:basedOn w:val="a"/>
    <w:autoRedefine/>
    <w:rsid w:val="00723225"/>
    <w:pPr>
      <w:spacing w:after="160" w:line="240" w:lineRule="exact"/>
    </w:pPr>
    <w:rPr>
      <w:rFonts w:eastAsia="SimSun"/>
      <w:b/>
      <w:sz w:val="28"/>
      <w:lang w:val="en-US" w:eastAsia="en-US"/>
    </w:rPr>
  </w:style>
  <w:style w:type="character" w:customStyle="1" w:styleId="10">
    <w:name w:val="Заголовок 1 Знак"/>
    <w:basedOn w:val="a0"/>
    <w:link w:val="1"/>
    <w:rsid w:val="009529A7"/>
    <w:rPr>
      <w:rFonts w:ascii="Arial" w:hAnsi="Arial" w:cs="Arial"/>
      <w:b/>
      <w:bCs/>
      <w:kern w:val="32"/>
      <w:sz w:val="32"/>
      <w:szCs w:val="32"/>
    </w:rPr>
  </w:style>
  <w:style w:type="paragraph" w:styleId="a9">
    <w:name w:val="Balloon Text"/>
    <w:basedOn w:val="a"/>
    <w:link w:val="aa"/>
    <w:uiPriority w:val="99"/>
    <w:semiHidden/>
    <w:unhideWhenUsed/>
    <w:rsid w:val="006E6E9B"/>
    <w:rPr>
      <w:rFonts w:ascii="Tahoma" w:hAnsi="Tahoma" w:cs="Tahoma"/>
      <w:sz w:val="16"/>
      <w:szCs w:val="16"/>
    </w:rPr>
  </w:style>
  <w:style w:type="character" w:customStyle="1" w:styleId="aa">
    <w:name w:val="Текст выноски Знак"/>
    <w:basedOn w:val="a0"/>
    <w:link w:val="a9"/>
    <w:uiPriority w:val="99"/>
    <w:semiHidden/>
    <w:rsid w:val="006E6E9B"/>
    <w:rPr>
      <w:rFonts w:ascii="Tahoma" w:hAnsi="Tahoma" w:cs="Tahoma"/>
      <w:sz w:val="16"/>
      <w:szCs w:val="16"/>
      <w:lang w:val="uk-UA" w:eastAsia="uk-UA"/>
    </w:rPr>
  </w:style>
  <w:style w:type="paragraph" w:customStyle="1" w:styleId="Abz1">
    <w:name w:val="Abz1"/>
    <w:basedOn w:val="a"/>
    <w:link w:val="Abz10"/>
    <w:rsid w:val="00F219D5"/>
    <w:pPr>
      <w:spacing w:before="120" w:line="280" w:lineRule="exact"/>
      <w:ind w:firstLine="794"/>
      <w:jc w:val="both"/>
    </w:pPr>
    <w:rPr>
      <w:rFonts w:ascii="Arial" w:hAnsi="Arial"/>
      <w:sz w:val="20"/>
      <w:szCs w:val="20"/>
      <w:lang w:val="ru-RU" w:eastAsia="ru-RU"/>
    </w:rPr>
  </w:style>
  <w:style w:type="character" w:customStyle="1" w:styleId="Abz10">
    <w:name w:val="Abz1 Знак"/>
    <w:basedOn w:val="a0"/>
    <w:link w:val="Abz1"/>
    <w:rsid w:val="00F219D5"/>
    <w:rPr>
      <w:rFonts w:ascii="Arial" w:hAnsi="Arial"/>
    </w:rPr>
  </w:style>
  <w:style w:type="paragraph" w:styleId="ab">
    <w:name w:val="header"/>
    <w:basedOn w:val="a"/>
    <w:link w:val="ac"/>
    <w:uiPriority w:val="99"/>
    <w:rsid w:val="00F743E7"/>
    <w:pPr>
      <w:tabs>
        <w:tab w:val="center" w:pos="4677"/>
        <w:tab w:val="right" w:pos="9355"/>
      </w:tabs>
    </w:pPr>
  </w:style>
  <w:style w:type="character" w:styleId="ad">
    <w:name w:val="page number"/>
    <w:basedOn w:val="a0"/>
    <w:rsid w:val="00F743E7"/>
  </w:style>
  <w:style w:type="paragraph" w:styleId="ae">
    <w:name w:val="footer"/>
    <w:basedOn w:val="a"/>
    <w:link w:val="af"/>
    <w:uiPriority w:val="99"/>
    <w:semiHidden/>
    <w:unhideWhenUsed/>
    <w:rsid w:val="00331587"/>
    <w:pPr>
      <w:tabs>
        <w:tab w:val="center" w:pos="4677"/>
        <w:tab w:val="right" w:pos="9355"/>
      </w:tabs>
    </w:pPr>
  </w:style>
  <w:style w:type="character" w:customStyle="1" w:styleId="af">
    <w:name w:val="Нижний колонтитул Знак"/>
    <w:basedOn w:val="a0"/>
    <w:link w:val="ae"/>
    <w:uiPriority w:val="99"/>
    <w:semiHidden/>
    <w:rsid w:val="00331587"/>
    <w:rPr>
      <w:sz w:val="24"/>
      <w:szCs w:val="24"/>
      <w:lang w:val="uk-UA" w:eastAsia="uk-UA"/>
    </w:rPr>
  </w:style>
  <w:style w:type="character" w:customStyle="1" w:styleId="ac">
    <w:name w:val="Верхний колонтитул Знак"/>
    <w:basedOn w:val="a0"/>
    <w:link w:val="ab"/>
    <w:uiPriority w:val="99"/>
    <w:rsid w:val="00473CAF"/>
    <w:rPr>
      <w:sz w:val="24"/>
      <w:szCs w:val="24"/>
      <w:lang w:val="uk-UA" w:eastAsia="uk-UA"/>
    </w:rPr>
  </w:style>
  <w:style w:type="paragraph" w:styleId="af0">
    <w:name w:val="Title"/>
    <w:basedOn w:val="a"/>
    <w:link w:val="af1"/>
    <w:qFormat/>
    <w:rsid w:val="009E5C8D"/>
    <w:pPr>
      <w:jc w:val="center"/>
    </w:pPr>
    <w:rPr>
      <w:b/>
      <w:bCs/>
      <w:sz w:val="28"/>
      <w:szCs w:val="28"/>
      <w:lang w:val="ru-RU" w:eastAsia="ru-RU"/>
    </w:rPr>
  </w:style>
  <w:style w:type="character" w:customStyle="1" w:styleId="af1">
    <w:name w:val="Название Знак"/>
    <w:basedOn w:val="a0"/>
    <w:link w:val="af0"/>
    <w:rsid w:val="009E5C8D"/>
    <w:rPr>
      <w:b/>
      <w:bCs/>
      <w:sz w:val="28"/>
      <w:szCs w:val="28"/>
    </w:rPr>
  </w:style>
  <w:style w:type="character" w:styleId="af2">
    <w:name w:val="annotation reference"/>
    <w:basedOn w:val="a0"/>
    <w:uiPriority w:val="99"/>
    <w:semiHidden/>
    <w:unhideWhenUsed/>
    <w:rsid w:val="00690CAE"/>
    <w:rPr>
      <w:sz w:val="16"/>
      <w:szCs w:val="16"/>
    </w:rPr>
  </w:style>
  <w:style w:type="paragraph" w:styleId="af3">
    <w:name w:val="annotation text"/>
    <w:basedOn w:val="a"/>
    <w:link w:val="af4"/>
    <w:uiPriority w:val="99"/>
    <w:semiHidden/>
    <w:unhideWhenUsed/>
    <w:rsid w:val="00690CAE"/>
    <w:rPr>
      <w:sz w:val="20"/>
      <w:szCs w:val="20"/>
    </w:rPr>
  </w:style>
  <w:style w:type="character" w:customStyle="1" w:styleId="af4">
    <w:name w:val="Текст примечания Знак"/>
    <w:basedOn w:val="a0"/>
    <w:link w:val="af3"/>
    <w:uiPriority w:val="99"/>
    <w:semiHidden/>
    <w:rsid w:val="00690CAE"/>
    <w:rPr>
      <w:lang w:val="uk-UA" w:eastAsia="uk-UA"/>
    </w:rPr>
  </w:style>
  <w:style w:type="paragraph" w:styleId="af5">
    <w:name w:val="annotation subject"/>
    <w:basedOn w:val="af3"/>
    <w:next w:val="af3"/>
    <w:link w:val="af6"/>
    <w:uiPriority w:val="99"/>
    <w:semiHidden/>
    <w:unhideWhenUsed/>
    <w:rsid w:val="00690CAE"/>
    <w:rPr>
      <w:b/>
      <w:bCs/>
    </w:rPr>
  </w:style>
  <w:style w:type="character" w:customStyle="1" w:styleId="af6">
    <w:name w:val="Тема примечания Знак"/>
    <w:basedOn w:val="af4"/>
    <w:link w:val="af5"/>
    <w:uiPriority w:val="99"/>
    <w:semiHidden/>
    <w:rsid w:val="00690CAE"/>
    <w:rPr>
      <w:b/>
      <w:bCs/>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adilet.zan.kz/kaz/docs/Z100000257_"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16517</CharactersWithSpaces>
  <SharedDoc>false</SharedDoc>
  <HLinks>
    <vt:vector size="6" baseType="variant">
      <vt:variant>
        <vt:i4>6291570</vt:i4>
      </vt:variant>
      <vt:variant>
        <vt:i4>0</vt:i4>
      </vt:variant>
      <vt:variant>
        <vt:i4>0</vt:i4>
      </vt:variant>
      <vt:variant>
        <vt:i4>5</vt:i4>
      </vt:variant>
      <vt:variant>
        <vt:lpwstr>http://adilet.zan.kz/kaz/docs/Z100000257_</vt:lpwstr>
      </vt:variant>
      <vt:variant>
        <vt:lpwstr>z0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d.malikova</cp:lastModifiedBy>
  <cp:revision>73</cp:revision>
  <cp:lastPrinted>2015-12-11T11:18:00Z</cp:lastPrinted>
  <dcterms:created xsi:type="dcterms:W3CDTF">2023-11-27T04:26:00Z</dcterms:created>
  <dcterms:modified xsi:type="dcterms:W3CDTF">2023-12-20T06:49:00Z</dcterms:modified>
</cp:coreProperties>
</file>